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1F" w:rsidRDefault="00D8331F" w:rsidP="00D8331F">
      <w:pPr>
        <w:rPr>
          <w:rFonts w:ascii="Times" w:eastAsia="Times New Roman" w:hAnsi="Times" w:cs="Times New Roman"/>
          <w:szCs w:val="32"/>
        </w:rPr>
      </w:pPr>
      <w:r>
        <w:rPr>
          <w:rFonts w:ascii="Times" w:eastAsia="Times New Roman" w:hAnsi="Times" w:cs="Times New Roman"/>
          <w:szCs w:val="32"/>
        </w:rPr>
        <w:t>To: Writing Program Assessment Committee</w:t>
      </w:r>
    </w:p>
    <w:p w:rsidR="00D8331F" w:rsidRDefault="00D8331F" w:rsidP="00D8331F">
      <w:pPr>
        <w:rPr>
          <w:rFonts w:ascii="Times" w:eastAsia="Times New Roman" w:hAnsi="Times" w:cs="Times New Roman"/>
          <w:szCs w:val="32"/>
        </w:rPr>
      </w:pPr>
      <w:r>
        <w:rPr>
          <w:rFonts w:ascii="Times" w:eastAsia="Times New Roman" w:hAnsi="Times" w:cs="Times New Roman"/>
          <w:szCs w:val="32"/>
        </w:rPr>
        <w:t>From: Joshua Cohen</w:t>
      </w:r>
    </w:p>
    <w:p w:rsidR="00D8331F" w:rsidRDefault="00D8331F" w:rsidP="00D8331F">
      <w:pPr>
        <w:rPr>
          <w:rFonts w:ascii="Times" w:eastAsia="Times New Roman" w:hAnsi="Times" w:cs="Times New Roman"/>
          <w:szCs w:val="32"/>
        </w:rPr>
      </w:pPr>
      <w:r>
        <w:rPr>
          <w:rFonts w:ascii="Times" w:eastAsia="Times New Roman" w:hAnsi="Times" w:cs="Times New Roman"/>
          <w:szCs w:val="32"/>
        </w:rPr>
        <w:t>Subject: English 181 Syllabus, “Time Travel”</w:t>
      </w:r>
    </w:p>
    <w:p w:rsidR="00D8331F" w:rsidRDefault="006C28FF" w:rsidP="00D8331F">
      <w:pPr>
        <w:rPr>
          <w:rFonts w:ascii="Times" w:eastAsia="Times New Roman" w:hAnsi="Times" w:cs="Times New Roman"/>
          <w:szCs w:val="32"/>
        </w:rPr>
      </w:pPr>
      <w:r>
        <w:rPr>
          <w:rFonts w:ascii="Times" w:eastAsia="Times New Roman" w:hAnsi="Times" w:cs="Times New Roman"/>
          <w:szCs w:val="32"/>
        </w:rPr>
        <w:t>Date: December 18</w:t>
      </w:r>
      <w:r w:rsidR="00D8331F">
        <w:rPr>
          <w:rFonts w:ascii="Times" w:eastAsia="Times New Roman" w:hAnsi="Times" w:cs="Times New Roman"/>
          <w:szCs w:val="32"/>
        </w:rPr>
        <w:t>,</w:t>
      </w:r>
      <w:r w:rsidR="00D8331F">
        <w:rPr>
          <w:rFonts w:ascii="Times" w:eastAsia="Times New Roman" w:hAnsi="Times" w:cs="Times New Roman"/>
          <w:szCs w:val="32"/>
          <w:vertAlign w:val="superscript"/>
        </w:rPr>
        <w:t xml:space="preserve"> </w:t>
      </w:r>
      <w:r w:rsidR="00D8331F">
        <w:rPr>
          <w:rFonts w:ascii="Times" w:eastAsia="Times New Roman" w:hAnsi="Times" w:cs="Times New Roman"/>
          <w:szCs w:val="32"/>
        </w:rPr>
        <w:t>2014</w:t>
      </w:r>
    </w:p>
    <w:p w:rsidR="00D8331F" w:rsidRDefault="00D8331F" w:rsidP="00D8331F">
      <w:pPr>
        <w:rPr>
          <w:rFonts w:ascii="Times" w:eastAsia="Times New Roman" w:hAnsi="Times" w:cs="Times New Roman"/>
          <w:szCs w:val="32"/>
        </w:rPr>
      </w:pPr>
    </w:p>
    <w:p w:rsidR="00D8331F" w:rsidRDefault="00D8331F" w:rsidP="00D8331F">
      <w:pPr>
        <w:rPr>
          <w:rFonts w:ascii="Times" w:eastAsia="Times New Roman" w:hAnsi="Times" w:cs="Times New Roman"/>
          <w:szCs w:val="32"/>
        </w:rPr>
      </w:pPr>
      <w:r>
        <w:rPr>
          <w:rFonts w:ascii="Times" w:eastAsia="Times New Roman" w:hAnsi="Times" w:cs="Times New Roman"/>
          <w:szCs w:val="32"/>
        </w:rPr>
        <w:t xml:space="preserve">This course will revolve around exploring the nature of time in and through various literary texts. We will discuss and write about narrative manipulations of time across a number of genres, including poetry, short stories, novels, film, and drama. As we consider “time,” we will examine various related themes, such as history, memory, fate, mortality and the afterlife. </w:t>
      </w:r>
    </w:p>
    <w:p w:rsidR="00D8331F" w:rsidRDefault="00D8331F" w:rsidP="00D8331F">
      <w:pPr>
        <w:rPr>
          <w:rFonts w:ascii="Times" w:eastAsia="Times New Roman" w:hAnsi="Times" w:cs="Times New Roman"/>
          <w:szCs w:val="32"/>
        </w:rPr>
      </w:pPr>
    </w:p>
    <w:p w:rsidR="00D8331F" w:rsidRDefault="00D8331F" w:rsidP="00D8331F">
      <w:pPr>
        <w:rPr>
          <w:rFonts w:ascii="Times" w:eastAsia="Times New Roman" w:hAnsi="Times" w:cs="Times New Roman"/>
          <w:szCs w:val="32"/>
        </w:rPr>
      </w:pPr>
      <w:r>
        <w:rPr>
          <w:rFonts w:ascii="Times" w:eastAsia="Times New Roman" w:hAnsi="Times" w:cs="Times New Roman"/>
          <w:szCs w:val="32"/>
        </w:rPr>
        <w:t xml:space="preserve">Students will be asked to write in both academic and non-academic genres to help them learn to identify the conventions that govern different kinds of writing. After reading personal narratives by Raymond Carver and David Sedaris, students will write one of their own. To help prepare students to write their final assignment—a research paper—they will first write an argument about Christopher Nolan’s film </w:t>
      </w:r>
      <w:r>
        <w:rPr>
          <w:rFonts w:ascii="Times" w:eastAsia="Times New Roman" w:hAnsi="Times" w:cs="Times New Roman"/>
          <w:i/>
          <w:szCs w:val="32"/>
        </w:rPr>
        <w:t>Memento</w:t>
      </w:r>
      <w:r>
        <w:rPr>
          <w:rFonts w:ascii="Times" w:eastAsia="Times New Roman" w:hAnsi="Times" w:cs="Times New Roman"/>
          <w:szCs w:val="32"/>
        </w:rPr>
        <w:t xml:space="preserve">. We will discuss the significance of the film’s innovative reverse chronology in class, as well as how interpreting films differs from analyzing written texts. I will assign two secondary sources for students to incorporate into their arguments about the importance of time in </w:t>
      </w:r>
      <w:r>
        <w:rPr>
          <w:rFonts w:ascii="Times" w:eastAsia="Times New Roman" w:hAnsi="Times" w:cs="Times New Roman"/>
          <w:i/>
          <w:szCs w:val="32"/>
        </w:rPr>
        <w:t>Memento</w:t>
      </w:r>
      <w:r>
        <w:rPr>
          <w:rFonts w:ascii="Times" w:eastAsia="Times New Roman" w:hAnsi="Times" w:cs="Times New Roman"/>
          <w:szCs w:val="32"/>
        </w:rPr>
        <w:t xml:space="preserve">. This short interpretive assignment will help students practice interacting with, in </w:t>
      </w:r>
      <w:proofErr w:type="spellStart"/>
      <w:r>
        <w:rPr>
          <w:rFonts w:ascii="Times" w:eastAsia="Times New Roman" w:hAnsi="Times" w:cs="Times New Roman"/>
          <w:szCs w:val="32"/>
        </w:rPr>
        <w:t>Bizup’s</w:t>
      </w:r>
      <w:proofErr w:type="spellEnd"/>
      <w:r>
        <w:rPr>
          <w:rFonts w:ascii="Times" w:eastAsia="Times New Roman" w:hAnsi="Times" w:cs="Times New Roman"/>
          <w:szCs w:val="32"/>
        </w:rPr>
        <w:t xml:space="preserve"> terms, exhibit and argument sources. The final assignment will require students to write a research paper about the significance of time in any of the major texts we have read. </w:t>
      </w:r>
    </w:p>
    <w:p w:rsidR="00D8331F" w:rsidRDefault="00D8331F" w:rsidP="00D8331F">
      <w:pPr>
        <w:rPr>
          <w:rFonts w:ascii="Times" w:eastAsia="Times New Roman" w:hAnsi="Times" w:cs="Times New Roman"/>
          <w:szCs w:val="32"/>
        </w:rPr>
      </w:pPr>
    </w:p>
    <w:p w:rsidR="00D8331F" w:rsidRPr="00E26C1F" w:rsidRDefault="00D8331F" w:rsidP="00D8331F">
      <w:pPr>
        <w:rPr>
          <w:rFonts w:ascii="Times" w:eastAsia="Times New Roman" w:hAnsi="Times" w:cs="Times New Roman"/>
          <w:szCs w:val="32"/>
        </w:rPr>
      </w:pPr>
      <w:r>
        <w:rPr>
          <w:rFonts w:ascii="Times" w:eastAsia="Times New Roman" w:hAnsi="Times" w:cs="Times New Roman"/>
          <w:szCs w:val="32"/>
        </w:rPr>
        <w:t xml:space="preserve">All of the readings were selected because they raise interesting questions about the relationship between time and art. Not only do they represent a wide range of genres, but they reflect various historical periods. The readings can be roughly divided into three groups: those which memorialize the past (i.e. </w:t>
      </w:r>
      <w:r>
        <w:rPr>
          <w:rFonts w:ascii="Times" w:eastAsia="Times New Roman" w:hAnsi="Times" w:cs="Times New Roman"/>
          <w:i/>
          <w:szCs w:val="32"/>
        </w:rPr>
        <w:t>Flight</w:t>
      </w:r>
      <w:r>
        <w:rPr>
          <w:rFonts w:ascii="Times" w:eastAsia="Times New Roman" w:hAnsi="Times" w:cs="Times New Roman"/>
          <w:szCs w:val="32"/>
        </w:rPr>
        <w:t xml:space="preserve">), those which seek to represent some aspect of human experience in the present moment (i.e. </w:t>
      </w:r>
      <w:r>
        <w:rPr>
          <w:rFonts w:ascii="Times" w:eastAsia="Times New Roman" w:hAnsi="Times" w:cs="Times New Roman"/>
          <w:i/>
          <w:szCs w:val="32"/>
        </w:rPr>
        <w:t>Mrs. Dalloway</w:t>
      </w:r>
      <w:r>
        <w:rPr>
          <w:rFonts w:ascii="Times" w:eastAsia="Times New Roman" w:hAnsi="Times" w:cs="Times New Roman"/>
          <w:szCs w:val="32"/>
        </w:rPr>
        <w:t xml:space="preserve">), and those which imagine the future (i.e. </w:t>
      </w:r>
      <w:r>
        <w:rPr>
          <w:rFonts w:ascii="Times" w:eastAsia="Times New Roman" w:hAnsi="Times" w:cs="Times New Roman"/>
          <w:i/>
          <w:szCs w:val="32"/>
        </w:rPr>
        <w:t>Brave New World</w:t>
      </w:r>
      <w:r>
        <w:rPr>
          <w:rFonts w:ascii="Times" w:eastAsia="Times New Roman" w:hAnsi="Times" w:cs="Times New Roman"/>
          <w:szCs w:val="32"/>
        </w:rPr>
        <w:t xml:space="preserve">). Students will, thus, write formally and informally about how literature takes various stances in relation to time. With </w:t>
      </w:r>
      <w:r>
        <w:rPr>
          <w:rFonts w:ascii="Times" w:eastAsia="Times New Roman" w:hAnsi="Times" w:cs="Times New Roman"/>
          <w:i/>
          <w:szCs w:val="32"/>
        </w:rPr>
        <w:t>Flight</w:t>
      </w:r>
      <w:r>
        <w:rPr>
          <w:rFonts w:ascii="Times" w:eastAsia="Times New Roman" w:hAnsi="Times" w:cs="Times New Roman"/>
          <w:szCs w:val="32"/>
        </w:rPr>
        <w:t xml:space="preserve">, </w:t>
      </w:r>
      <w:r>
        <w:rPr>
          <w:rFonts w:ascii="Times" w:eastAsia="Times New Roman" w:hAnsi="Times" w:cs="Times New Roman"/>
          <w:i/>
          <w:szCs w:val="32"/>
        </w:rPr>
        <w:t>Mrs. Dalloway</w:t>
      </w:r>
      <w:r>
        <w:rPr>
          <w:rFonts w:ascii="Times" w:eastAsia="Times New Roman" w:hAnsi="Times" w:cs="Times New Roman"/>
          <w:szCs w:val="32"/>
        </w:rPr>
        <w:t xml:space="preserve">, and </w:t>
      </w:r>
      <w:r>
        <w:rPr>
          <w:rFonts w:ascii="Times" w:eastAsia="Times New Roman" w:hAnsi="Times" w:cs="Times New Roman"/>
          <w:i/>
          <w:szCs w:val="32"/>
        </w:rPr>
        <w:t>Brave New World</w:t>
      </w:r>
      <w:r>
        <w:rPr>
          <w:rFonts w:ascii="Times" w:eastAsia="Times New Roman" w:hAnsi="Times" w:cs="Times New Roman"/>
          <w:szCs w:val="32"/>
        </w:rPr>
        <w:t xml:space="preserve">, students will have the chance to work slowly through texts, writing about various literary facets, such as plot, character development, and symbolism, as well as their own affective responses. Some texts, like </w:t>
      </w:r>
      <w:r>
        <w:rPr>
          <w:rFonts w:ascii="Times" w:eastAsia="Times New Roman" w:hAnsi="Times" w:cs="Times New Roman"/>
          <w:i/>
          <w:szCs w:val="32"/>
        </w:rPr>
        <w:t>Flight</w:t>
      </w:r>
      <w:r>
        <w:rPr>
          <w:rFonts w:ascii="Times" w:eastAsia="Times New Roman" w:hAnsi="Times" w:cs="Times New Roman"/>
          <w:szCs w:val="32"/>
        </w:rPr>
        <w:t xml:space="preserve">, </w:t>
      </w:r>
      <w:r>
        <w:rPr>
          <w:rFonts w:ascii="Times" w:eastAsia="Times New Roman" w:hAnsi="Times" w:cs="Times New Roman"/>
          <w:i/>
          <w:szCs w:val="32"/>
        </w:rPr>
        <w:t>Mrs. Dalloway</w:t>
      </w:r>
      <w:r>
        <w:rPr>
          <w:rFonts w:ascii="Times" w:eastAsia="Times New Roman" w:hAnsi="Times" w:cs="Times New Roman"/>
          <w:szCs w:val="32"/>
        </w:rPr>
        <w:t xml:space="preserve">, and </w:t>
      </w:r>
      <w:r>
        <w:rPr>
          <w:rFonts w:ascii="Times" w:eastAsia="Times New Roman" w:hAnsi="Times" w:cs="Times New Roman"/>
          <w:i/>
          <w:szCs w:val="32"/>
        </w:rPr>
        <w:t>Arcadia</w:t>
      </w:r>
      <w:r>
        <w:rPr>
          <w:rFonts w:ascii="Times" w:eastAsia="Times New Roman" w:hAnsi="Times" w:cs="Times New Roman"/>
          <w:szCs w:val="32"/>
        </w:rPr>
        <w:t>, depart from linear chronology, giving students the opportunity to consider the relationship between form and content, while others, like “</w:t>
      </w:r>
      <w:proofErr w:type="spellStart"/>
      <w:r>
        <w:rPr>
          <w:rFonts w:ascii="Times" w:eastAsia="Times New Roman" w:hAnsi="Times" w:cs="Times New Roman"/>
          <w:szCs w:val="32"/>
        </w:rPr>
        <w:t>Funes</w:t>
      </w:r>
      <w:proofErr w:type="spellEnd"/>
      <w:r>
        <w:rPr>
          <w:rFonts w:ascii="Times" w:eastAsia="Times New Roman" w:hAnsi="Times" w:cs="Times New Roman"/>
          <w:szCs w:val="32"/>
        </w:rPr>
        <w:t xml:space="preserve"> the </w:t>
      </w:r>
      <w:proofErr w:type="spellStart"/>
      <w:r>
        <w:rPr>
          <w:rFonts w:ascii="Times" w:eastAsia="Times New Roman" w:hAnsi="Times" w:cs="Times New Roman"/>
          <w:szCs w:val="32"/>
        </w:rPr>
        <w:t>Memorious</w:t>
      </w:r>
      <w:proofErr w:type="spellEnd"/>
      <w:r>
        <w:rPr>
          <w:rFonts w:ascii="Times" w:eastAsia="Times New Roman" w:hAnsi="Times" w:cs="Times New Roman"/>
          <w:szCs w:val="32"/>
        </w:rPr>
        <w:t xml:space="preserve">” and “The Garden of Forking Paths” deal with time more philosophically. </w:t>
      </w:r>
    </w:p>
    <w:p w:rsidR="00D8331F" w:rsidRDefault="00D8331F" w:rsidP="00D8331F">
      <w:pPr>
        <w:rPr>
          <w:rFonts w:ascii="Times" w:eastAsia="Times New Roman" w:hAnsi="Times" w:cs="Times New Roman"/>
          <w:szCs w:val="32"/>
        </w:rPr>
      </w:pPr>
    </w:p>
    <w:p w:rsidR="00D8331F" w:rsidRPr="0075428D" w:rsidRDefault="00D8331F" w:rsidP="00D8331F">
      <w:pPr>
        <w:rPr>
          <w:rFonts w:ascii="Times" w:eastAsia="Times New Roman" w:hAnsi="Times" w:cs="Times New Roman"/>
          <w:szCs w:val="32"/>
        </w:rPr>
      </w:pPr>
      <w:r>
        <w:rPr>
          <w:rFonts w:ascii="Times" w:eastAsia="Times New Roman" w:hAnsi="Times" w:cs="Times New Roman"/>
          <w:szCs w:val="32"/>
        </w:rPr>
        <w:t xml:space="preserve">Revision is an integral component of this course. Students will participate in peer review workshops for two separate assignments. Their final portfolio, which will include revised versions of all three major assignments, accounts for the majority of their grade. Along with their portfolios, students will submit a reflection detailing the most significant revisions they made and explaining their rationale for doing so. They will also be asked to reference changes recommended by their peers which they chose to adopt. </w:t>
      </w:r>
      <w:r w:rsidR="00043C48">
        <w:rPr>
          <w:rFonts w:ascii="Times" w:eastAsia="Times New Roman" w:hAnsi="Times" w:cs="Times New Roman"/>
          <w:szCs w:val="32"/>
        </w:rPr>
        <w:t>Students will write these reflection letters as argument</w:t>
      </w:r>
      <w:r w:rsidR="0007066F">
        <w:rPr>
          <w:rFonts w:ascii="Times" w:eastAsia="Times New Roman" w:hAnsi="Times" w:cs="Times New Roman"/>
          <w:szCs w:val="32"/>
        </w:rPr>
        <w:t>s</w:t>
      </w:r>
      <w:bookmarkStart w:id="0" w:name="_GoBack"/>
      <w:bookmarkEnd w:id="0"/>
      <w:r w:rsidR="00043C48">
        <w:rPr>
          <w:rFonts w:ascii="Times" w:eastAsia="Times New Roman" w:hAnsi="Times" w:cs="Times New Roman"/>
          <w:szCs w:val="32"/>
        </w:rPr>
        <w:t xml:space="preserve">: they will cite examples from their portfolios as evidence to convince the reader that they have met the learning outcomes for the course. </w:t>
      </w:r>
    </w:p>
    <w:p w:rsidR="00D8331F" w:rsidRDefault="00D8331F" w:rsidP="00746218">
      <w:pPr>
        <w:rPr>
          <w:rFonts w:ascii="Times" w:eastAsia="Times New Roman" w:hAnsi="Times" w:cs="Times New Roman"/>
          <w:b/>
          <w:sz w:val="32"/>
          <w:szCs w:val="32"/>
        </w:rPr>
      </w:pPr>
    </w:p>
    <w:p w:rsidR="00D8331F" w:rsidRDefault="00D8331F" w:rsidP="00746218">
      <w:pPr>
        <w:rPr>
          <w:rFonts w:ascii="Times" w:eastAsia="Times New Roman" w:hAnsi="Times" w:cs="Times New Roman"/>
          <w:b/>
          <w:sz w:val="32"/>
          <w:szCs w:val="32"/>
        </w:rPr>
      </w:pPr>
    </w:p>
    <w:p w:rsidR="00746218" w:rsidRPr="008C382A" w:rsidRDefault="00746218" w:rsidP="00746218">
      <w:pPr>
        <w:rPr>
          <w:rFonts w:ascii="Times" w:eastAsia="Times New Roman" w:hAnsi="Times" w:cs="Times New Roman"/>
          <w:b/>
          <w:sz w:val="32"/>
          <w:szCs w:val="32"/>
        </w:rPr>
      </w:pPr>
      <w:r w:rsidRPr="008C382A">
        <w:rPr>
          <w:rFonts w:ascii="Times" w:eastAsia="Times New Roman" w:hAnsi="Times" w:cs="Times New Roman"/>
          <w:b/>
          <w:sz w:val="32"/>
          <w:szCs w:val="32"/>
        </w:rPr>
        <w:lastRenderedPageBreak/>
        <w:t>E</w:t>
      </w:r>
      <w:r>
        <w:rPr>
          <w:rFonts w:ascii="Times" w:eastAsia="Times New Roman" w:hAnsi="Times" w:cs="Times New Roman"/>
          <w:b/>
          <w:sz w:val="32"/>
          <w:szCs w:val="32"/>
        </w:rPr>
        <w:t>nglish 18</w:t>
      </w:r>
      <w:r w:rsidRPr="008C382A">
        <w:rPr>
          <w:rFonts w:ascii="Times" w:eastAsia="Times New Roman" w:hAnsi="Times" w:cs="Times New Roman"/>
          <w:b/>
          <w:sz w:val="32"/>
          <w:szCs w:val="32"/>
        </w:rPr>
        <w:t>1, Se</w:t>
      </w:r>
      <w:r>
        <w:rPr>
          <w:rFonts w:ascii="Times" w:eastAsia="Times New Roman" w:hAnsi="Times" w:cs="Times New Roman"/>
          <w:b/>
          <w:sz w:val="32"/>
          <w:szCs w:val="32"/>
        </w:rPr>
        <w:t>ction X, “Time Travel</w:t>
      </w:r>
      <w:r w:rsidRPr="008C382A">
        <w:rPr>
          <w:rFonts w:ascii="Times" w:eastAsia="Times New Roman" w:hAnsi="Times" w:cs="Times New Roman"/>
          <w:b/>
          <w:sz w:val="32"/>
          <w:szCs w:val="32"/>
        </w:rPr>
        <w:t>”</w:t>
      </w:r>
    </w:p>
    <w:p w:rsidR="00746218" w:rsidRPr="00933B79" w:rsidRDefault="00746218" w:rsidP="00746218">
      <w:pPr>
        <w:rPr>
          <w:rFonts w:ascii="Times" w:eastAsia="Times New Roman" w:hAnsi="Times" w:cs="Times New Roman"/>
          <w:sz w:val="20"/>
          <w:szCs w:val="20"/>
        </w:rPr>
      </w:pPr>
    </w:p>
    <w:tbl>
      <w:tblPr>
        <w:tblW w:w="8624" w:type="dxa"/>
        <w:tblCellMar>
          <w:top w:w="15" w:type="dxa"/>
          <w:left w:w="15" w:type="dxa"/>
          <w:bottom w:w="15" w:type="dxa"/>
          <w:right w:w="15" w:type="dxa"/>
        </w:tblCellMar>
        <w:tblLook w:val="04A0" w:firstRow="1" w:lastRow="0" w:firstColumn="1" w:lastColumn="0" w:noHBand="0" w:noVBand="1"/>
      </w:tblPr>
      <w:tblGrid>
        <w:gridCol w:w="4492"/>
        <w:gridCol w:w="4132"/>
      </w:tblGrid>
      <w:tr w:rsidR="00746218" w:rsidRPr="00933B79" w:rsidTr="00BE4EE7">
        <w:tc>
          <w:tcPr>
            <w:tcW w:w="44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933B79" w:rsidRDefault="00746218" w:rsidP="00BE4EE7">
            <w:pPr>
              <w:spacing w:line="0" w:lineRule="atLeast"/>
              <w:rPr>
                <w:rFonts w:ascii="Times" w:hAnsi="Times" w:cs="Times New Roman"/>
                <w:sz w:val="20"/>
                <w:szCs w:val="20"/>
              </w:rPr>
            </w:pPr>
            <w:r w:rsidRPr="00933B79">
              <w:rPr>
                <w:rFonts w:ascii="Calibri" w:hAnsi="Calibri" w:cs="Times New Roman"/>
                <w:color w:val="000000"/>
                <w:sz w:val="23"/>
                <w:szCs w:val="23"/>
              </w:rPr>
              <w:t>Instructor:</w:t>
            </w:r>
            <w:r>
              <w:rPr>
                <w:rFonts w:ascii="Calibri" w:hAnsi="Calibri" w:cs="Times New Roman"/>
                <w:color w:val="000000"/>
                <w:sz w:val="23"/>
                <w:szCs w:val="23"/>
              </w:rPr>
              <w:t xml:space="preserve"> </w:t>
            </w:r>
          </w:p>
        </w:tc>
        <w:tc>
          <w:tcPr>
            <w:tcW w:w="4132" w:type="dxa"/>
            <w:tcBorders>
              <w:top w:val="single" w:sz="6" w:space="0" w:color="000000"/>
              <w:left w:val="single" w:sz="6" w:space="0" w:color="000000"/>
              <w:bottom w:val="single" w:sz="6" w:space="0" w:color="000000"/>
              <w:right w:val="single" w:sz="6" w:space="0" w:color="000000"/>
            </w:tcBorders>
          </w:tcPr>
          <w:p w:rsidR="00746218" w:rsidRPr="00933B79" w:rsidRDefault="00746218" w:rsidP="00BE4EE7">
            <w:pPr>
              <w:spacing w:line="0" w:lineRule="atLeast"/>
              <w:jc w:val="right"/>
              <w:rPr>
                <w:rFonts w:ascii="Calibri" w:hAnsi="Calibri" w:cs="Times New Roman"/>
                <w:color w:val="000000"/>
                <w:sz w:val="23"/>
                <w:szCs w:val="23"/>
              </w:rPr>
            </w:pPr>
            <w:r>
              <w:rPr>
                <w:rFonts w:ascii="Calibri" w:hAnsi="Calibri" w:cs="Times New Roman"/>
                <w:color w:val="000000"/>
                <w:sz w:val="23"/>
                <w:szCs w:val="23"/>
              </w:rPr>
              <w:t>Joshua Cohen</w:t>
            </w:r>
          </w:p>
        </w:tc>
      </w:tr>
      <w:tr w:rsidR="00746218" w:rsidRPr="00933B79" w:rsidTr="00BE4EE7">
        <w:tc>
          <w:tcPr>
            <w:tcW w:w="44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933B79" w:rsidRDefault="00746218" w:rsidP="00BE4EE7">
            <w:pPr>
              <w:spacing w:line="0" w:lineRule="atLeast"/>
              <w:rPr>
                <w:rFonts w:ascii="Times" w:hAnsi="Times" w:cs="Times New Roman"/>
                <w:sz w:val="20"/>
                <w:szCs w:val="20"/>
              </w:rPr>
            </w:pPr>
            <w:r w:rsidRPr="00933B79">
              <w:rPr>
                <w:rFonts w:ascii="Calibri" w:hAnsi="Calibri" w:cs="Times New Roman"/>
                <w:color w:val="000000"/>
                <w:sz w:val="23"/>
                <w:szCs w:val="23"/>
              </w:rPr>
              <w:t>Meeting Time and Place:</w:t>
            </w:r>
            <w:r>
              <w:rPr>
                <w:rFonts w:ascii="Calibri" w:hAnsi="Calibri" w:cs="Times New Roman"/>
                <w:color w:val="000000"/>
                <w:sz w:val="23"/>
                <w:szCs w:val="23"/>
              </w:rPr>
              <w:t xml:space="preserve"> </w:t>
            </w:r>
            <w:r w:rsidRPr="00933B79">
              <w:rPr>
                <w:rFonts w:ascii="Calibri" w:hAnsi="Calibri" w:cs="Times New Roman"/>
                <w:color w:val="000000"/>
                <w:sz w:val="23"/>
                <w:szCs w:val="23"/>
              </w:rPr>
              <w:t xml:space="preserve"> </w:t>
            </w:r>
          </w:p>
        </w:tc>
        <w:tc>
          <w:tcPr>
            <w:tcW w:w="4132" w:type="dxa"/>
            <w:tcBorders>
              <w:top w:val="single" w:sz="6" w:space="0" w:color="000000"/>
              <w:left w:val="single" w:sz="6" w:space="0" w:color="000000"/>
              <w:bottom w:val="single" w:sz="6" w:space="0" w:color="000000"/>
              <w:right w:val="single" w:sz="6" w:space="0" w:color="000000"/>
            </w:tcBorders>
          </w:tcPr>
          <w:p w:rsidR="00746218" w:rsidRPr="00933B79" w:rsidRDefault="00746218" w:rsidP="00BE4EE7">
            <w:pPr>
              <w:spacing w:line="0" w:lineRule="atLeast"/>
              <w:jc w:val="right"/>
              <w:rPr>
                <w:rFonts w:ascii="Calibri" w:hAnsi="Calibri" w:cs="Times New Roman"/>
                <w:color w:val="000000"/>
                <w:sz w:val="23"/>
                <w:szCs w:val="23"/>
              </w:rPr>
            </w:pPr>
            <w:r>
              <w:rPr>
                <w:rFonts w:ascii="Calibri" w:hAnsi="Calibri" w:cs="Times New Roman"/>
                <w:color w:val="000000"/>
                <w:sz w:val="23"/>
                <w:szCs w:val="23"/>
              </w:rPr>
              <w:t>TBA</w:t>
            </w:r>
          </w:p>
        </w:tc>
      </w:tr>
      <w:tr w:rsidR="00746218" w:rsidRPr="00933B79" w:rsidTr="00BE4EE7">
        <w:tc>
          <w:tcPr>
            <w:tcW w:w="44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933B79" w:rsidRDefault="00746218" w:rsidP="00BE4EE7">
            <w:pPr>
              <w:spacing w:line="0" w:lineRule="atLeast"/>
              <w:rPr>
                <w:rFonts w:ascii="Times" w:hAnsi="Times" w:cs="Times New Roman"/>
                <w:sz w:val="20"/>
                <w:szCs w:val="20"/>
              </w:rPr>
            </w:pPr>
            <w:r w:rsidRPr="00933B79">
              <w:rPr>
                <w:rFonts w:ascii="Calibri" w:hAnsi="Calibri" w:cs="Times New Roman"/>
                <w:color w:val="000000"/>
                <w:sz w:val="23"/>
                <w:szCs w:val="23"/>
              </w:rPr>
              <w:t>Office Hours:</w:t>
            </w:r>
            <w:r>
              <w:rPr>
                <w:rFonts w:ascii="Calibri" w:hAnsi="Calibri" w:cs="Times New Roman"/>
                <w:color w:val="000000"/>
                <w:sz w:val="23"/>
                <w:szCs w:val="23"/>
              </w:rPr>
              <w:t xml:space="preserve"> </w:t>
            </w:r>
          </w:p>
        </w:tc>
        <w:tc>
          <w:tcPr>
            <w:tcW w:w="4132" w:type="dxa"/>
            <w:tcBorders>
              <w:top w:val="single" w:sz="6" w:space="0" w:color="000000"/>
              <w:left w:val="single" w:sz="6" w:space="0" w:color="000000"/>
              <w:bottom w:val="single" w:sz="6" w:space="0" w:color="000000"/>
              <w:right w:val="single" w:sz="6" w:space="0" w:color="000000"/>
            </w:tcBorders>
          </w:tcPr>
          <w:p w:rsidR="00746218" w:rsidRPr="00933B79" w:rsidRDefault="00746218" w:rsidP="00BE4EE7">
            <w:pPr>
              <w:spacing w:line="0" w:lineRule="atLeast"/>
              <w:jc w:val="right"/>
              <w:rPr>
                <w:rFonts w:ascii="Calibri" w:hAnsi="Calibri" w:cs="Times New Roman"/>
                <w:color w:val="000000"/>
                <w:sz w:val="23"/>
                <w:szCs w:val="23"/>
              </w:rPr>
            </w:pPr>
            <w:r>
              <w:rPr>
                <w:rFonts w:ascii="Calibri" w:hAnsi="Calibri" w:cs="Times New Roman"/>
                <w:color w:val="000000"/>
                <w:sz w:val="23"/>
                <w:szCs w:val="23"/>
              </w:rPr>
              <w:t>By appointment</w:t>
            </w:r>
          </w:p>
        </w:tc>
      </w:tr>
      <w:tr w:rsidR="00746218" w:rsidRPr="00933B79" w:rsidTr="00BE4EE7">
        <w:tc>
          <w:tcPr>
            <w:tcW w:w="44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933B79" w:rsidRDefault="00746218" w:rsidP="00BE4EE7">
            <w:pPr>
              <w:spacing w:line="0" w:lineRule="atLeast"/>
              <w:rPr>
                <w:rFonts w:ascii="Times" w:hAnsi="Times" w:cs="Times New Roman"/>
                <w:sz w:val="20"/>
                <w:szCs w:val="20"/>
              </w:rPr>
            </w:pPr>
            <w:r w:rsidRPr="00933B79">
              <w:rPr>
                <w:rFonts w:ascii="Calibri" w:hAnsi="Calibri" w:cs="Times New Roman"/>
                <w:color w:val="000000"/>
                <w:sz w:val="23"/>
                <w:szCs w:val="23"/>
              </w:rPr>
              <w:t>Contact:</w:t>
            </w:r>
            <w:r>
              <w:rPr>
                <w:rFonts w:ascii="Calibri" w:hAnsi="Calibri" w:cs="Times New Roman"/>
                <w:color w:val="000000"/>
                <w:sz w:val="23"/>
                <w:szCs w:val="23"/>
              </w:rPr>
              <w:t xml:space="preserve"> </w:t>
            </w:r>
          </w:p>
        </w:tc>
        <w:tc>
          <w:tcPr>
            <w:tcW w:w="4132" w:type="dxa"/>
            <w:tcBorders>
              <w:top w:val="single" w:sz="6" w:space="0" w:color="000000"/>
              <w:left w:val="single" w:sz="6" w:space="0" w:color="000000"/>
              <w:bottom w:val="single" w:sz="6" w:space="0" w:color="000000"/>
              <w:right w:val="single" w:sz="6" w:space="0" w:color="000000"/>
            </w:tcBorders>
          </w:tcPr>
          <w:p w:rsidR="00746218" w:rsidRPr="00933B79" w:rsidRDefault="00746218" w:rsidP="00BE4EE7">
            <w:pPr>
              <w:spacing w:line="0" w:lineRule="atLeast"/>
              <w:jc w:val="right"/>
              <w:rPr>
                <w:rFonts w:ascii="Calibri" w:hAnsi="Calibri" w:cs="Times New Roman"/>
                <w:color w:val="000000"/>
                <w:sz w:val="23"/>
                <w:szCs w:val="23"/>
              </w:rPr>
            </w:pPr>
            <w:r>
              <w:rPr>
                <w:rFonts w:ascii="Calibri" w:hAnsi="Calibri" w:cs="Times New Roman"/>
                <w:color w:val="000000"/>
                <w:sz w:val="23"/>
                <w:szCs w:val="23"/>
              </w:rPr>
              <w:t>Joshua.laurence.cohen@emory.edu</w:t>
            </w:r>
          </w:p>
        </w:tc>
      </w:tr>
      <w:tr w:rsidR="00746218" w:rsidRPr="00933B79" w:rsidTr="00BE4EE7">
        <w:tc>
          <w:tcPr>
            <w:tcW w:w="44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933B79" w:rsidRDefault="00746218" w:rsidP="00BE4EE7">
            <w:pPr>
              <w:spacing w:line="0" w:lineRule="atLeast"/>
              <w:rPr>
                <w:rFonts w:ascii="Times" w:hAnsi="Times" w:cs="Times New Roman"/>
                <w:sz w:val="20"/>
                <w:szCs w:val="20"/>
              </w:rPr>
            </w:pPr>
            <w:r w:rsidRPr="00933B79">
              <w:rPr>
                <w:rFonts w:ascii="Calibri" w:hAnsi="Calibri" w:cs="Times New Roman"/>
                <w:color w:val="000000"/>
                <w:sz w:val="23"/>
                <w:szCs w:val="23"/>
              </w:rPr>
              <w:t>Course Website:</w:t>
            </w:r>
            <w:r>
              <w:rPr>
                <w:rFonts w:ascii="Calibri" w:hAnsi="Calibri" w:cs="Times New Roman"/>
                <w:color w:val="000000"/>
                <w:sz w:val="23"/>
                <w:szCs w:val="23"/>
              </w:rPr>
              <w:t xml:space="preserve"> </w:t>
            </w:r>
          </w:p>
        </w:tc>
        <w:tc>
          <w:tcPr>
            <w:tcW w:w="4132" w:type="dxa"/>
            <w:tcBorders>
              <w:top w:val="single" w:sz="6" w:space="0" w:color="000000"/>
              <w:left w:val="single" w:sz="6" w:space="0" w:color="000000"/>
              <w:bottom w:val="single" w:sz="6" w:space="0" w:color="000000"/>
              <w:right w:val="single" w:sz="6" w:space="0" w:color="000000"/>
            </w:tcBorders>
          </w:tcPr>
          <w:p w:rsidR="00746218" w:rsidRPr="00933B79" w:rsidRDefault="00746218" w:rsidP="00BE4EE7">
            <w:pPr>
              <w:spacing w:line="0" w:lineRule="atLeast"/>
              <w:jc w:val="right"/>
              <w:rPr>
                <w:rFonts w:ascii="Calibri" w:hAnsi="Calibri" w:cs="Times New Roman"/>
                <w:color w:val="000000"/>
                <w:sz w:val="23"/>
                <w:szCs w:val="23"/>
              </w:rPr>
            </w:pPr>
            <w:r>
              <w:rPr>
                <w:rFonts w:ascii="Calibri" w:hAnsi="Calibri" w:cs="Times New Roman"/>
                <w:color w:val="000000"/>
                <w:sz w:val="23"/>
                <w:szCs w:val="23"/>
              </w:rPr>
              <w:t>TBA</w:t>
            </w:r>
          </w:p>
        </w:tc>
      </w:tr>
    </w:tbl>
    <w:p w:rsidR="00746218" w:rsidRDefault="00746218" w:rsidP="00746218">
      <w:pPr>
        <w:rPr>
          <w:rFonts w:ascii="Times" w:eastAsia="Times New Roman" w:hAnsi="Times" w:cs="Times New Roman"/>
          <w:b/>
        </w:rPr>
      </w:pPr>
    </w:p>
    <w:p w:rsidR="00746218" w:rsidRDefault="00746218" w:rsidP="00746218">
      <w:pPr>
        <w:rPr>
          <w:rFonts w:ascii="Times" w:eastAsia="Times New Roman" w:hAnsi="Times" w:cs="Times New Roman"/>
          <w:sz w:val="20"/>
          <w:szCs w:val="20"/>
        </w:rPr>
      </w:pPr>
      <w:r w:rsidRPr="008C382A">
        <w:rPr>
          <w:rFonts w:ascii="Times" w:eastAsia="Times New Roman" w:hAnsi="Times" w:cs="Times New Roman"/>
          <w:b/>
          <w:sz w:val="28"/>
          <w:szCs w:val="28"/>
        </w:rPr>
        <w:t>Course Description</w:t>
      </w:r>
    </w:p>
    <w:p w:rsidR="00746218" w:rsidRDefault="00746218" w:rsidP="00746218">
      <w:pPr>
        <w:rPr>
          <w:rFonts w:ascii="Times" w:hAnsi="Times" w:cs="Times New Roman"/>
        </w:rPr>
      </w:pPr>
    </w:p>
    <w:p w:rsidR="001F498D" w:rsidRDefault="00895973" w:rsidP="00895973">
      <w:pPr>
        <w:ind w:firstLine="720"/>
        <w:rPr>
          <w:rFonts w:ascii="Times" w:hAnsi="Times" w:cs="Times New Roman"/>
        </w:rPr>
      </w:pPr>
      <w:r>
        <w:rPr>
          <w:rFonts w:ascii="Times" w:hAnsi="Times" w:cs="Times New Roman"/>
        </w:rPr>
        <w:t xml:space="preserve">“Time” is one of the most important concepts we use to organize our understanding of the world. Heraclitus famously observed that no one steps into the same river twice, and we typically think of our lives as journeys through time. Almost any story we might tell, whether of growth or decay, success or failure, involves some orientation within time. Yet, as much as we generally think of time as flowing in one direction, we are also fascinated by the idea of </w:t>
      </w:r>
      <w:r w:rsidR="00830358">
        <w:rPr>
          <w:rFonts w:ascii="Times" w:hAnsi="Times" w:cs="Times New Roman"/>
        </w:rPr>
        <w:t>time travel</w:t>
      </w:r>
      <w:r w:rsidR="002E4133">
        <w:rPr>
          <w:rFonts w:ascii="Times" w:hAnsi="Times" w:cs="Times New Roman"/>
        </w:rPr>
        <w:t>, of returning to the past or visiting the future</w:t>
      </w:r>
      <w:r>
        <w:rPr>
          <w:rFonts w:ascii="Times" w:hAnsi="Times" w:cs="Times New Roman"/>
        </w:rPr>
        <w:t xml:space="preserve">. </w:t>
      </w:r>
    </w:p>
    <w:p w:rsidR="00E2118B" w:rsidRDefault="00895973" w:rsidP="001F498D">
      <w:pPr>
        <w:ind w:firstLine="720"/>
        <w:rPr>
          <w:rFonts w:ascii="Times" w:hAnsi="Times" w:cs="Times New Roman"/>
        </w:rPr>
      </w:pPr>
      <w:r>
        <w:rPr>
          <w:rFonts w:ascii="Times" w:hAnsi="Times" w:cs="Times New Roman"/>
        </w:rPr>
        <w:t xml:space="preserve">In this course, we will read the work of artists who explore the nature of time as inspiration </w:t>
      </w:r>
      <w:r w:rsidR="00A33770">
        <w:rPr>
          <w:rFonts w:ascii="Times" w:hAnsi="Times" w:cs="Times New Roman"/>
        </w:rPr>
        <w:t>for writing our own pieces dealing with</w:t>
      </w:r>
      <w:r>
        <w:rPr>
          <w:rFonts w:ascii="Times" w:hAnsi="Times" w:cs="Times New Roman"/>
        </w:rPr>
        <w:t xml:space="preserve"> temporality. </w:t>
      </w:r>
      <w:r w:rsidR="001F498D">
        <w:rPr>
          <w:rFonts w:ascii="Times" w:hAnsi="Times" w:cs="Times New Roman"/>
        </w:rPr>
        <w:t xml:space="preserve">We will read </w:t>
      </w:r>
      <w:r w:rsidR="002222F7">
        <w:rPr>
          <w:rFonts w:ascii="Times" w:hAnsi="Times" w:cs="Times New Roman"/>
        </w:rPr>
        <w:t xml:space="preserve">short stories, </w:t>
      </w:r>
      <w:r w:rsidR="001F498D">
        <w:rPr>
          <w:rFonts w:ascii="Times" w:hAnsi="Times" w:cs="Times New Roman"/>
        </w:rPr>
        <w:t>poetry, novels, and drama as we consider various questions related to time</w:t>
      </w:r>
      <w:r w:rsidR="006628C9">
        <w:rPr>
          <w:rFonts w:ascii="Times" w:hAnsi="Times" w:cs="Times New Roman"/>
        </w:rPr>
        <w:t>: What is the relationship between memory and identity</w:t>
      </w:r>
      <w:r w:rsidR="001F498D">
        <w:rPr>
          <w:rFonts w:ascii="Times" w:hAnsi="Times" w:cs="Times New Roman"/>
        </w:rPr>
        <w:t>? How do literary texts portray the past and imagine the future?</w:t>
      </w:r>
      <w:r w:rsidR="006628C9">
        <w:rPr>
          <w:rFonts w:ascii="Times" w:hAnsi="Times" w:cs="Times New Roman"/>
        </w:rPr>
        <w:t xml:space="preserve"> How do disruptions in narrative time, such as flashbacks, affect our experience of a given text?</w:t>
      </w:r>
    </w:p>
    <w:p w:rsidR="00895973" w:rsidRPr="00A97D9F" w:rsidRDefault="00E2118B" w:rsidP="00A97D9F">
      <w:pPr>
        <w:ind w:firstLine="720"/>
        <w:rPr>
          <w:rFonts w:ascii="Times New Roman" w:hAnsi="Times New Roman" w:cs="Times New Roman"/>
        </w:rPr>
      </w:pPr>
      <w:r w:rsidRPr="00613749">
        <w:rPr>
          <w:rFonts w:ascii="Times New Roman" w:hAnsi="Times New Roman" w:cs="Times New Roman"/>
        </w:rPr>
        <w:t>This is a writing and thinking intensive course: we will practice (re)writing a number of genres for different audiences and revising our work throughout the semester.</w:t>
      </w:r>
    </w:p>
    <w:p w:rsidR="00746218" w:rsidRPr="008C382A" w:rsidRDefault="00746218" w:rsidP="00746218">
      <w:pPr>
        <w:spacing w:before="100" w:beforeAutospacing="1" w:after="100" w:afterAutospacing="1"/>
        <w:rPr>
          <w:rFonts w:ascii="Times" w:hAnsi="Times" w:cs="Times New Roman"/>
          <w:b/>
          <w:bCs/>
          <w:sz w:val="28"/>
          <w:szCs w:val="28"/>
        </w:rPr>
      </w:pPr>
      <w:r>
        <w:rPr>
          <w:rFonts w:ascii="Times" w:hAnsi="Times" w:cs="Times New Roman"/>
          <w:b/>
          <w:bCs/>
          <w:sz w:val="28"/>
          <w:szCs w:val="28"/>
        </w:rPr>
        <w:t>Course Goals</w:t>
      </w:r>
    </w:p>
    <w:p w:rsidR="00746218" w:rsidRPr="007203B4" w:rsidRDefault="00746218" w:rsidP="00746218">
      <w:pPr>
        <w:spacing w:before="100" w:beforeAutospacing="1" w:after="100" w:afterAutospacing="1"/>
        <w:rPr>
          <w:rFonts w:ascii="Times" w:hAnsi="Times" w:cs="Times New Roman"/>
          <w:bCs/>
        </w:rPr>
      </w:pPr>
      <w:r>
        <w:rPr>
          <w:rFonts w:ascii="Times" w:hAnsi="Times" w:cs="Times New Roman"/>
          <w:bCs/>
        </w:rPr>
        <w:t xml:space="preserve">By the end of this class you will </w:t>
      </w:r>
      <w:r w:rsidRPr="007203B4">
        <w:rPr>
          <w:rFonts w:ascii="Times" w:hAnsi="Times" w:cs="Times New Roman"/>
          <w:bCs/>
        </w:rPr>
        <w:t xml:space="preserve"> </w:t>
      </w:r>
    </w:p>
    <w:p w:rsidR="00746218" w:rsidRPr="006D1DD6" w:rsidRDefault="00746218" w:rsidP="00065A47">
      <w:pPr>
        <w:pStyle w:val="ListParagraph"/>
        <w:numPr>
          <w:ilvl w:val="0"/>
          <w:numId w:val="2"/>
        </w:numPr>
        <w:rPr>
          <w:rFonts w:ascii="Times New Roman" w:eastAsia="Times New Roman" w:hAnsi="Times New Roman" w:cs="Times New Roman"/>
        </w:rPr>
      </w:pPr>
      <w:r w:rsidRPr="006D1DD6">
        <w:rPr>
          <w:rFonts w:ascii="Times New Roman" w:hAnsi="Times New Roman"/>
        </w:rPr>
        <w:t xml:space="preserve">Understand how genres function through conventions, </w:t>
      </w:r>
      <w:r w:rsidRPr="006D1DD6">
        <w:rPr>
          <w:rFonts w:ascii="Times New Roman" w:eastAsia="Times New Roman" w:hAnsi="Times New Roman" w:cs="Times New Roman"/>
        </w:rPr>
        <w:t>ranging from structure and paragraphing to tone and mechanics</w:t>
      </w:r>
    </w:p>
    <w:p w:rsidR="00746218" w:rsidRPr="00622C5F" w:rsidRDefault="00785AAB" w:rsidP="00746218">
      <w:pPr>
        <w:pStyle w:val="ListParagraph"/>
        <w:numPr>
          <w:ilvl w:val="0"/>
          <w:numId w:val="2"/>
        </w:numPr>
        <w:rPr>
          <w:rFonts w:ascii="Times New Roman" w:hAnsi="Times New Roman"/>
        </w:rPr>
      </w:pPr>
      <w:r>
        <w:rPr>
          <w:rFonts w:ascii="Times New Roman" w:hAnsi="Times New Roman"/>
        </w:rPr>
        <w:t>Write in several genres</w:t>
      </w:r>
      <w:r w:rsidR="00746218" w:rsidRPr="00622C5F">
        <w:rPr>
          <w:rFonts w:ascii="Times New Roman" w:hAnsi="Times New Roman"/>
        </w:rPr>
        <w:t xml:space="preserve">, adapting </w:t>
      </w:r>
      <w:r w:rsidR="00746218">
        <w:rPr>
          <w:rFonts w:ascii="Times New Roman" w:hAnsi="Times New Roman"/>
        </w:rPr>
        <w:t>your</w:t>
      </w:r>
      <w:r w:rsidR="00746218" w:rsidRPr="00622C5F">
        <w:rPr>
          <w:rFonts w:ascii="Times New Roman" w:hAnsi="Times New Roman"/>
        </w:rPr>
        <w:t xml:space="preserve"> writing style to different audiences</w:t>
      </w:r>
      <w:r w:rsidR="00746218">
        <w:rPr>
          <w:rFonts w:ascii="Times New Roman" w:hAnsi="Times New Roman"/>
        </w:rPr>
        <w:t xml:space="preserve"> </w:t>
      </w:r>
    </w:p>
    <w:p w:rsidR="00746218" w:rsidRPr="00AA4272" w:rsidRDefault="00746218" w:rsidP="0074621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Consider</w:t>
      </w:r>
      <w:r w:rsidRPr="007203B4">
        <w:rPr>
          <w:rFonts w:ascii="Times New Roman" w:eastAsia="Times New Roman" w:hAnsi="Times New Roman" w:cs="Times New Roman"/>
        </w:rPr>
        <w:t xml:space="preserve"> writing as an </w:t>
      </w:r>
      <w:r>
        <w:rPr>
          <w:rFonts w:ascii="Times New Roman" w:eastAsia="Times New Roman" w:hAnsi="Times New Roman" w:cs="Times New Roman"/>
        </w:rPr>
        <w:t>ongoing process, which includes generating ideas, drafting, revising, and polishing</w:t>
      </w:r>
    </w:p>
    <w:p w:rsidR="00746218" w:rsidRPr="00107BED" w:rsidRDefault="00746218" w:rsidP="00746218">
      <w:pPr>
        <w:pStyle w:val="ListParagraph"/>
        <w:numPr>
          <w:ilvl w:val="0"/>
          <w:numId w:val="2"/>
        </w:numPr>
        <w:rPr>
          <w:rFonts w:ascii="Times New Roman" w:eastAsia="Times New Roman" w:hAnsi="Times New Roman" w:cs="Times New Roman"/>
        </w:rPr>
      </w:pPr>
      <w:r w:rsidRPr="007203B4">
        <w:rPr>
          <w:rFonts w:ascii="Times New Roman" w:eastAsia="Times New Roman" w:hAnsi="Times New Roman" w:cs="Times New Roman"/>
        </w:rPr>
        <w:t>Practice critiqu</w:t>
      </w:r>
      <w:r>
        <w:rPr>
          <w:rFonts w:ascii="Times New Roman" w:eastAsia="Times New Roman" w:hAnsi="Times New Roman" w:cs="Times New Roman"/>
        </w:rPr>
        <w:t xml:space="preserve">ing </w:t>
      </w:r>
      <w:r w:rsidRPr="007203B4">
        <w:rPr>
          <w:rFonts w:ascii="Times New Roman" w:eastAsia="Times New Roman" w:hAnsi="Times New Roman" w:cs="Times New Roman"/>
        </w:rPr>
        <w:t>others</w:t>
      </w:r>
      <w:r>
        <w:rPr>
          <w:rFonts w:ascii="Times New Roman" w:eastAsia="Times New Roman" w:hAnsi="Times New Roman" w:cs="Times New Roman"/>
        </w:rPr>
        <w:t>’</w:t>
      </w:r>
      <w:r w:rsidRPr="007203B4">
        <w:rPr>
          <w:rFonts w:ascii="Times New Roman" w:eastAsia="Times New Roman" w:hAnsi="Times New Roman" w:cs="Times New Roman"/>
        </w:rPr>
        <w:t xml:space="preserve"> works</w:t>
      </w:r>
      <w:r>
        <w:rPr>
          <w:rFonts w:ascii="Times New Roman" w:eastAsia="Times New Roman" w:hAnsi="Times New Roman" w:cs="Times New Roman"/>
        </w:rPr>
        <w:t xml:space="preserve"> in constructive ways through peer review workshops</w:t>
      </w:r>
    </w:p>
    <w:p w:rsidR="00746218" w:rsidRPr="00A97D9F" w:rsidRDefault="00746218" w:rsidP="00A97D9F">
      <w:pPr>
        <w:pStyle w:val="ListParagraph"/>
        <w:numPr>
          <w:ilvl w:val="0"/>
          <w:numId w:val="2"/>
        </w:numPr>
        <w:rPr>
          <w:rFonts w:ascii="Times New Roman" w:eastAsia="Times New Roman" w:hAnsi="Times New Roman" w:cs="Times New Roman"/>
        </w:rPr>
      </w:pPr>
      <w:r w:rsidRPr="00622C5F">
        <w:rPr>
          <w:rFonts w:ascii="Times New Roman" w:eastAsia="Times New Roman" w:hAnsi="Times New Roman" w:cs="Times New Roman"/>
        </w:rPr>
        <w:t>Develop strong research skills</w:t>
      </w:r>
      <w:r>
        <w:rPr>
          <w:rFonts w:ascii="Times New Roman" w:eastAsia="Times New Roman" w:hAnsi="Times New Roman" w:cs="Times New Roman"/>
        </w:rPr>
        <w:t xml:space="preserve"> by a</w:t>
      </w:r>
      <w:r>
        <w:rPr>
          <w:rFonts w:ascii="Times New Roman" w:hAnsi="Times New Roman"/>
        </w:rPr>
        <w:t>nalyzing</w:t>
      </w:r>
      <w:r w:rsidRPr="009B5A4D">
        <w:rPr>
          <w:rFonts w:ascii="Times New Roman" w:hAnsi="Times New Roman"/>
        </w:rPr>
        <w:t xml:space="preserve"> primary and secondary sources</w:t>
      </w:r>
      <w:r>
        <w:rPr>
          <w:rFonts w:ascii="Times New Roman" w:hAnsi="Times New Roman"/>
        </w:rPr>
        <w:t xml:space="preserve"> and synthesizing</w:t>
      </w:r>
      <w:r w:rsidRPr="009B5A4D">
        <w:rPr>
          <w:rFonts w:ascii="Times New Roman" w:hAnsi="Times New Roman"/>
        </w:rPr>
        <w:t xml:space="preserve"> them with your own ideas</w:t>
      </w:r>
    </w:p>
    <w:p w:rsidR="00A97D9F" w:rsidRPr="00A97D9F" w:rsidRDefault="00A97D9F" w:rsidP="00A97D9F">
      <w:pPr>
        <w:pStyle w:val="ListParagraph"/>
        <w:rPr>
          <w:rFonts w:ascii="Times New Roman" w:eastAsia="Times New Roman" w:hAnsi="Times New Roman" w:cs="Times New Roman"/>
        </w:rPr>
      </w:pPr>
    </w:p>
    <w:p w:rsidR="00746218" w:rsidRPr="008C382A" w:rsidRDefault="00746218" w:rsidP="00746218">
      <w:pPr>
        <w:textAlignment w:val="baseline"/>
        <w:rPr>
          <w:rFonts w:ascii="Times New Roman" w:hAnsi="Times New Roman" w:cs="Times New Roman"/>
          <w:b/>
          <w:color w:val="000000"/>
          <w:sz w:val="32"/>
          <w:szCs w:val="32"/>
        </w:rPr>
      </w:pPr>
      <w:r w:rsidRPr="008C382A">
        <w:rPr>
          <w:rFonts w:ascii="Times New Roman" w:hAnsi="Times New Roman" w:cs="Times New Roman"/>
          <w:b/>
          <w:color w:val="000000"/>
          <w:sz w:val="32"/>
          <w:szCs w:val="32"/>
        </w:rPr>
        <w:t>Required Texts</w:t>
      </w:r>
    </w:p>
    <w:p w:rsidR="00746218" w:rsidRDefault="00746218" w:rsidP="00746218">
      <w:pPr>
        <w:textAlignment w:val="baseline"/>
        <w:rPr>
          <w:rFonts w:ascii="Times New Roman" w:hAnsi="Times New Roman" w:cs="Times New Roman"/>
          <w:b/>
          <w:color w:val="000000"/>
        </w:rPr>
      </w:pPr>
    </w:p>
    <w:p w:rsidR="00A97D9F" w:rsidRDefault="00A97D9F" w:rsidP="00746218">
      <w:pPr>
        <w:textAlignment w:val="baseline"/>
        <w:rPr>
          <w:rFonts w:ascii="Times New Roman" w:hAnsi="Times New Roman" w:cs="Times New Roman"/>
          <w:i/>
          <w:color w:val="000000"/>
        </w:rPr>
      </w:pPr>
      <w:r>
        <w:rPr>
          <w:rFonts w:ascii="Times New Roman" w:hAnsi="Times New Roman" w:cs="Times New Roman"/>
          <w:color w:val="000000"/>
        </w:rPr>
        <w:t xml:space="preserve">Virginia Woolf, </w:t>
      </w:r>
      <w:r>
        <w:rPr>
          <w:rFonts w:ascii="Times New Roman" w:hAnsi="Times New Roman" w:cs="Times New Roman"/>
          <w:i/>
          <w:color w:val="000000"/>
        </w:rPr>
        <w:t>Mrs. Dalloway</w:t>
      </w:r>
    </w:p>
    <w:p w:rsidR="00A97D9F" w:rsidRDefault="00A97D9F" w:rsidP="00746218">
      <w:pPr>
        <w:textAlignment w:val="baseline"/>
        <w:rPr>
          <w:rFonts w:ascii="Times New Roman" w:hAnsi="Times New Roman" w:cs="Times New Roman"/>
          <w:color w:val="000000"/>
        </w:rPr>
      </w:pPr>
      <w:r>
        <w:rPr>
          <w:rFonts w:ascii="Times New Roman" w:hAnsi="Times New Roman" w:cs="Times New Roman"/>
          <w:color w:val="000000"/>
        </w:rPr>
        <w:t xml:space="preserve">Aldous Huxley, </w:t>
      </w:r>
      <w:r>
        <w:rPr>
          <w:rFonts w:ascii="Times New Roman" w:hAnsi="Times New Roman" w:cs="Times New Roman"/>
          <w:i/>
          <w:color w:val="000000"/>
        </w:rPr>
        <w:t>Brave New World</w:t>
      </w:r>
    </w:p>
    <w:p w:rsidR="00A97D9F" w:rsidRPr="00A97D9F" w:rsidRDefault="00A97D9F" w:rsidP="00746218">
      <w:pPr>
        <w:textAlignment w:val="baseline"/>
        <w:rPr>
          <w:rFonts w:ascii="Times New Roman" w:hAnsi="Times New Roman" w:cs="Times New Roman"/>
          <w:i/>
          <w:color w:val="000000"/>
        </w:rPr>
      </w:pPr>
      <w:r>
        <w:rPr>
          <w:rFonts w:ascii="Times New Roman" w:hAnsi="Times New Roman" w:cs="Times New Roman"/>
          <w:color w:val="000000"/>
        </w:rPr>
        <w:t xml:space="preserve">Sherman Alexie, </w:t>
      </w:r>
      <w:r>
        <w:rPr>
          <w:rFonts w:ascii="Times New Roman" w:hAnsi="Times New Roman" w:cs="Times New Roman"/>
          <w:i/>
          <w:color w:val="000000"/>
        </w:rPr>
        <w:t>Flight</w:t>
      </w:r>
    </w:p>
    <w:p w:rsidR="00746218" w:rsidRPr="008C382A" w:rsidRDefault="00746218" w:rsidP="00746218">
      <w:pPr>
        <w:textAlignment w:val="baseline"/>
        <w:rPr>
          <w:rFonts w:ascii="Times New Roman" w:hAnsi="Times New Roman" w:cs="Times New Roman"/>
          <w:color w:val="000000"/>
          <w:sz w:val="23"/>
          <w:szCs w:val="23"/>
        </w:rPr>
      </w:pPr>
    </w:p>
    <w:p w:rsidR="00746218" w:rsidRPr="008C382A" w:rsidRDefault="00746218" w:rsidP="00746218">
      <w:pPr>
        <w:textAlignment w:val="baseline"/>
        <w:rPr>
          <w:rFonts w:ascii="Times New Roman" w:hAnsi="Times New Roman" w:cs="Times New Roman"/>
          <w:color w:val="000000"/>
          <w:sz w:val="23"/>
          <w:szCs w:val="23"/>
        </w:rPr>
      </w:pPr>
      <w:r w:rsidRPr="008C382A">
        <w:rPr>
          <w:rFonts w:ascii="Times New Roman" w:hAnsi="Times New Roman" w:cs="Times New Roman"/>
          <w:color w:val="000000"/>
        </w:rPr>
        <w:lastRenderedPageBreak/>
        <w:t>All other readings will be available on Reserves Direct or online</w:t>
      </w:r>
    </w:p>
    <w:p w:rsidR="006501BB" w:rsidRDefault="006501BB" w:rsidP="00746218">
      <w:pPr>
        <w:textAlignment w:val="baseline"/>
        <w:rPr>
          <w:rFonts w:ascii="Times New Roman" w:hAnsi="Times New Roman" w:cs="Times New Roman"/>
          <w:b/>
          <w:bCs/>
          <w:color w:val="000000"/>
          <w:sz w:val="32"/>
          <w:szCs w:val="32"/>
        </w:rPr>
      </w:pPr>
    </w:p>
    <w:p w:rsidR="00746218" w:rsidRPr="008C382A" w:rsidRDefault="00746218" w:rsidP="00746218">
      <w:pPr>
        <w:textAlignment w:val="baseline"/>
        <w:rPr>
          <w:rFonts w:ascii="Times New Roman" w:hAnsi="Times New Roman" w:cs="Times New Roman"/>
          <w:color w:val="000000"/>
          <w:sz w:val="32"/>
          <w:szCs w:val="32"/>
        </w:rPr>
      </w:pPr>
      <w:r w:rsidRPr="008C382A">
        <w:rPr>
          <w:rFonts w:ascii="Times New Roman" w:hAnsi="Times New Roman" w:cs="Times New Roman"/>
          <w:b/>
          <w:bCs/>
          <w:color w:val="000000"/>
          <w:sz w:val="32"/>
          <w:szCs w:val="32"/>
        </w:rPr>
        <w:t>Course Policies</w:t>
      </w:r>
    </w:p>
    <w:p w:rsidR="00746218" w:rsidRPr="008C382A" w:rsidRDefault="00746218" w:rsidP="00746218">
      <w:pPr>
        <w:rPr>
          <w:rFonts w:ascii="Times New Roman" w:eastAsia="Times New Roman" w:hAnsi="Times New Roman" w:cs="Times New Roman"/>
          <w:sz w:val="20"/>
          <w:szCs w:val="20"/>
        </w:rPr>
      </w:pPr>
    </w:p>
    <w:p w:rsidR="00746218" w:rsidRPr="008C382A" w:rsidRDefault="00746218" w:rsidP="00746218">
      <w:pPr>
        <w:textAlignment w:val="baseline"/>
        <w:rPr>
          <w:rFonts w:ascii="Times New Roman" w:hAnsi="Times New Roman" w:cs="Times New Roman"/>
          <w:color w:val="000000"/>
        </w:rPr>
      </w:pPr>
      <w:r w:rsidRPr="008C382A">
        <w:rPr>
          <w:rFonts w:ascii="Times New Roman" w:hAnsi="Times New Roman" w:cs="Times New Roman"/>
          <w:b/>
          <w:bCs/>
          <w:color w:val="000000"/>
        </w:rPr>
        <w:t xml:space="preserve">Assigned Readings: </w:t>
      </w:r>
      <w:r w:rsidRPr="008C382A">
        <w:rPr>
          <w:rFonts w:ascii="Times New Roman" w:hAnsi="Times New Roman" w:cs="Times New Roman"/>
          <w:bCs/>
          <w:color w:val="000000"/>
        </w:rPr>
        <w:t>Y</w:t>
      </w:r>
      <w:r w:rsidRPr="008C382A">
        <w:rPr>
          <w:rFonts w:ascii="Times New Roman" w:hAnsi="Times New Roman" w:cs="Times New Roman"/>
          <w:color w:val="000000"/>
        </w:rPr>
        <w:t>ou are expected to come to class with all assigned readings and with daily writing assignments completed.</w:t>
      </w:r>
      <w:r>
        <w:rPr>
          <w:rFonts w:ascii="Times New Roman" w:hAnsi="Times New Roman" w:cs="Times New Roman"/>
          <w:color w:val="000000"/>
        </w:rPr>
        <w:t xml:space="preserve"> If you do not, you may receive a lower participation grade.</w:t>
      </w:r>
    </w:p>
    <w:p w:rsidR="00746218" w:rsidRPr="008C382A" w:rsidRDefault="00746218" w:rsidP="00746218">
      <w:pPr>
        <w:textAlignment w:val="baseline"/>
        <w:rPr>
          <w:rFonts w:ascii="Times New Roman" w:hAnsi="Times New Roman" w:cs="Times New Roman"/>
          <w:color w:val="000000"/>
        </w:rPr>
      </w:pPr>
    </w:p>
    <w:p w:rsidR="00746218" w:rsidRPr="00F36F0F" w:rsidRDefault="00746218" w:rsidP="00746218">
      <w:pPr>
        <w:textAlignment w:val="baseline"/>
        <w:rPr>
          <w:rFonts w:ascii="Times New Roman" w:hAnsi="Times New Roman" w:cs="Times New Roman"/>
          <w:color w:val="000000"/>
        </w:rPr>
      </w:pPr>
      <w:r w:rsidRPr="008C382A">
        <w:rPr>
          <w:rFonts w:ascii="Times New Roman" w:hAnsi="Times New Roman" w:cs="Times New Roman"/>
          <w:b/>
          <w:bCs/>
          <w:color w:val="000000"/>
        </w:rPr>
        <w:t>Participation</w:t>
      </w:r>
      <w:r w:rsidRPr="008C382A">
        <w:rPr>
          <w:rFonts w:ascii="Times New Roman" w:hAnsi="Times New Roman" w:cs="Times New Roman"/>
          <w:color w:val="000000"/>
        </w:rPr>
        <w:t xml:space="preserve">: You will receive a participation grade that includes attitude, in class writing, and willingness to contribute to discussions and writing workshops. </w:t>
      </w:r>
    </w:p>
    <w:p w:rsidR="00746218" w:rsidRDefault="00746218" w:rsidP="00746218">
      <w:pPr>
        <w:textAlignment w:val="baseline"/>
        <w:rPr>
          <w:rFonts w:ascii="Times New Roman" w:hAnsi="Times New Roman" w:cs="Times New Roman"/>
          <w:b/>
          <w:bCs/>
          <w:color w:val="000000"/>
        </w:rPr>
      </w:pPr>
    </w:p>
    <w:p w:rsidR="00746218" w:rsidRPr="008C382A" w:rsidRDefault="00746218" w:rsidP="00746218">
      <w:pPr>
        <w:textAlignment w:val="baseline"/>
        <w:rPr>
          <w:rFonts w:ascii="Times New Roman" w:hAnsi="Times New Roman" w:cs="Times New Roman"/>
          <w:color w:val="000000"/>
        </w:rPr>
      </w:pPr>
      <w:r w:rsidRPr="008C382A">
        <w:rPr>
          <w:rFonts w:ascii="Times New Roman" w:hAnsi="Times New Roman" w:cs="Times New Roman"/>
          <w:b/>
          <w:bCs/>
          <w:color w:val="000000"/>
        </w:rPr>
        <w:t xml:space="preserve">Attendance: </w:t>
      </w:r>
      <w:r w:rsidRPr="008C382A">
        <w:rPr>
          <w:rFonts w:ascii="Times New Roman" w:hAnsi="Times New Roman" w:cs="Times New Roman"/>
          <w:color w:val="000000"/>
        </w:rPr>
        <w:t xml:space="preserve">If you miss more than three classes, points will be deducted from your final grade. Beginning with your fourth unexcused absence, your grade will drop by one letter per absence. If you know you will have to miss class for a school related activity you must let me know ahead of time to be excused. Documented medical emergencies are also excused. </w:t>
      </w:r>
    </w:p>
    <w:p w:rsidR="00746218" w:rsidRPr="008C382A" w:rsidRDefault="00746218" w:rsidP="00746218">
      <w:pPr>
        <w:numPr>
          <w:ilvl w:val="0"/>
          <w:numId w:val="1"/>
        </w:numPr>
        <w:ind w:left="900"/>
        <w:textAlignment w:val="baseline"/>
        <w:rPr>
          <w:rFonts w:ascii="Times New Roman" w:hAnsi="Times New Roman" w:cs="Times New Roman"/>
          <w:color w:val="000000"/>
        </w:rPr>
      </w:pPr>
      <w:r w:rsidRPr="008C382A">
        <w:rPr>
          <w:rFonts w:ascii="Times New Roman" w:hAnsi="Times New Roman" w:cs="Times New Roman"/>
          <w:color w:val="000000"/>
        </w:rPr>
        <w:t>4 absences = B</w:t>
      </w:r>
    </w:p>
    <w:p w:rsidR="00746218" w:rsidRPr="008C382A" w:rsidRDefault="00746218" w:rsidP="00746218">
      <w:pPr>
        <w:numPr>
          <w:ilvl w:val="0"/>
          <w:numId w:val="1"/>
        </w:numPr>
        <w:ind w:left="900"/>
        <w:textAlignment w:val="baseline"/>
        <w:rPr>
          <w:rFonts w:ascii="Times New Roman" w:hAnsi="Times New Roman" w:cs="Times New Roman"/>
          <w:color w:val="000000"/>
        </w:rPr>
      </w:pPr>
      <w:r w:rsidRPr="008C382A">
        <w:rPr>
          <w:rFonts w:ascii="Times New Roman" w:hAnsi="Times New Roman" w:cs="Times New Roman"/>
          <w:color w:val="000000"/>
        </w:rPr>
        <w:t>5 absences = C</w:t>
      </w:r>
    </w:p>
    <w:p w:rsidR="00746218" w:rsidRPr="008C382A" w:rsidRDefault="00746218" w:rsidP="00746218">
      <w:pPr>
        <w:numPr>
          <w:ilvl w:val="0"/>
          <w:numId w:val="1"/>
        </w:numPr>
        <w:ind w:left="900"/>
        <w:textAlignment w:val="baseline"/>
        <w:rPr>
          <w:rFonts w:ascii="Times New Roman" w:hAnsi="Times New Roman" w:cs="Times New Roman"/>
          <w:color w:val="000000"/>
        </w:rPr>
      </w:pPr>
      <w:r w:rsidRPr="008C382A">
        <w:rPr>
          <w:rFonts w:ascii="Times New Roman" w:hAnsi="Times New Roman" w:cs="Times New Roman"/>
          <w:color w:val="000000"/>
        </w:rPr>
        <w:t>6 absences = D</w:t>
      </w:r>
    </w:p>
    <w:p w:rsidR="00746218" w:rsidRPr="008C382A" w:rsidRDefault="00746218" w:rsidP="00746218">
      <w:pPr>
        <w:numPr>
          <w:ilvl w:val="0"/>
          <w:numId w:val="1"/>
        </w:numPr>
        <w:ind w:left="900"/>
        <w:textAlignment w:val="baseline"/>
        <w:rPr>
          <w:rFonts w:ascii="Times New Roman" w:hAnsi="Times New Roman" w:cs="Times New Roman"/>
          <w:color w:val="000000"/>
        </w:rPr>
      </w:pPr>
      <w:r w:rsidRPr="008C382A">
        <w:rPr>
          <w:rFonts w:ascii="Times New Roman" w:hAnsi="Times New Roman" w:cs="Times New Roman"/>
          <w:color w:val="000000"/>
        </w:rPr>
        <w:t>7 absences = F</w:t>
      </w:r>
    </w:p>
    <w:p w:rsidR="00746218" w:rsidRPr="008C382A" w:rsidRDefault="00746218" w:rsidP="00746218">
      <w:pPr>
        <w:textAlignment w:val="baseline"/>
        <w:rPr>
          <w:rFonts w:ascii="Times New Roman" w:hAnsi="Times New Roman" w:cs="Times New Roman"/>
          <w:color w:val="000000"/>
        </w:rPr>
      </w:pPr>
    </w:p>
    <w:p w:rsidR="00746218" w:rsidRPr="008C382A" w:rsidRDefault="00746218" w:rsidP="00746218">
      <w:pPr>
        <w:textAlignment w:val="baseline"/>
        <w:rPr>
          <w:rFonts w:ascii="Times New Roman" w:hAnsi="Times New Roman" w:cs="Times New Roman"/>
          <w:color w:val="000000"/>
        </w:rPr>
      </w:pPr>
      <w:r w:rsidRPr="008C382A">
        <w:rPr>
          <w:rFonts w:ascii="Times New Roman" w:hAnsi="Times New Roman" w:cs="Times New Roman"/>
          <w:b/>
          <w:bCs/>
          <w:color w:val="000000"/>
        </w:rPr>
        <w:t xml:space="preserve">Writing Workshops: </w:t>
      </w:r>
      <w:r w:rsidRPr="008C382A">
        <w:rPr>
          <w:rFonts w:ascii="Times New Roman" w:hAnsi="Times New Roman" w:cs="Times New Roman"/>
          <w:color w:val="000000"/>
        </w:rPr>
        <w:t xml:space="preserve">We will devote several class sessions to reading each other’s work. These workshops are critical to fulfilling our course goals, so missing them may result in a lower participation grade. You are expected to come to class having read and made comments on your fellow students’ work, so that we can devote class time to discussing each other’s drafts in small groups. These workshop sessions will be essential to helping you revise your work for you final portfolio. </w:t>
      </w:r>
    </w:p>
    <w:p w:rsidR="00746218" w:rsidRPr="008C382A" w:rsidRDefault="00746218" w:rsidP="00746218">
      <w:pPr>
        <w:textAlignment w:val="baseline"/>
        <w:rPr>
          <w:rFonts w:ascii="Times New Roman" w:hAnsi="Times New Roman" w:cs="Times New Roman"/>
          <w:color w:val="000000"/>
        </w:rPr>
      </w:pPr>
    </w:p>
    <w:p w:rsidR="00746218" w:rsidRPr="008C382A" w:rsidRDefault="00746218" w:rsidP="00746218">
      <w:pPr>
        <w:textAlignment w:val="baseline"/>
        <w:rPr>
          <w:rFonts w:ascii="Times New Roman" w:hAnsi="Times New Roman" w:cs="Times New Roman"/>
          <w:color w:val="000000"/>
        </w:rPr>
      </w:pPr>
      <w:r w:rsidRPr="008C382A">
        <w:rPr>
          <w:rFonts w:ascii="Times New Roman" w:hAnsi="Times New Roman" w:cs="Times New Roman"/>
          <w:b/>
        </w:rPr>
        <w:t>Late Work</w:t>
      </w:r>
      <w:r w:rsidRPr="008C382A">
        <w:rPr>
          <w:rFonts w:ascii="Times New Roman" w:hAnsi="Times New Roman" w:cs="Times New Roman"/>
          <w:b/>
          <w:bCs/>
          <w:color w:val="000000"/>
        </w:rPr>
        <w:t xml:space="preserve">: </w:t>
      </w:r>
      <w:r w:rsidRPr="008C382A">
        <w:rPr>
          <w:rFonts w:ascii="Times New Roman" w:hAnsi="Times New Roman" w:cs="Times New Roman"/>
          <w:color w:val="000000"/>
        </w:rPr>
        <w:t>All assignments are due by the time and date specified. Late work will be penalized by one letter grade for each class period the assignment is late. Should you feel that your circumstances warrant alternate considerations, you are advised to contact me as soon as those circumstances arise: documentation will be required in these events.</w:t>
      </w:r>
    </w:p>
    <w:p w:rsidR="00746218" w:rsidRPr="008C382A" w:rsidRDefault="00746218" w:rsidP="00746218">
      <w:pPr>
        <w:rPr>
          <w:rFonts w:ascii="Times New Roman" w:eastAsia="Times New Roman" w:hAnsi="Times New Roman" w:cs="Times New Roman"/>
        </w:rPr>
      </w:pPr>
    </w:p>
    <w:p w:rsidR="00746218" w:rsidRPr="008C382A" w:rsidRDefault="00746218" w:rsidP="00746218">
      <w:pPr>
        <w:textAlignment w:val="baseline"/>
        <w:rPr>
          <w:rFonts w:ascii="Times New Roman" w:hAnsi="Times New Roman" w:cs="Times New Roman"/>
          <w:color w:val="000000"/>
        </w:rPr>
      </w:pPr>
      <w:r w:rsidRPr="008C382A">
        <w:rPr>
          <w:rFonts w:ascii="Times New Roman" w:hAnsi="Times New Roman" w:cs="Times New Roman"/>
          <w:b/>
          <w:bCs/>
          <w:color w:val="000000"/>
        </w:rPr>
        <w:t>Short Writing Assignments</w:t>
      </w:r>
      <w:r w:rsidRPr="008C382A">
        <w:rPr>
          <w:rFonts w:ascii="Times New Roman" w:hAnsi="Times New Roman" w:cs="Times New Roman"/>
          <w:color w:val="000000"/>
        </w:rPr>
        <w:t xml:space="preserve">: It is vital that you keep up with these as they are assigned. They help prepare you for class and let you practice writing skills without the pressure of a grade. You will receive full credit for completing them on time or a zero if you fail to do so. These assignments will not be accepted late. If you know you will be absent, you must turn your assignment in early. </w:t>
      </w:r>
    </w:p>
    <w:p w:rsidR="00746218" w:rsidRPr="008C382A" w:rsidRDefault="00746218" w:rsidP="00746218">
      <w:pPr>
        <w:rPr>
          <w:rFonts w:ascii="Times New Roman" w:eastAsia="Times New Roman" w:hAnsi="Times New Roman" w:cs="Times New Roman"/>
        </w:rPr>
      </w:pPr>
    </w:p>
    <w:p w:rsidR="00746218" w:rsidRPr="008C382A" w:rsidRDefault="00746218" w:rsidP="00746218">
      <w:pPr>
        <w:textAlignment w:val="baseline"/>
        <w:rPr>
          <w:rFonts w:ascii="Times New Roman" w:hAnsi="Times New Roman" w:cs="Times New Roman"/>
          <w:color w:val="000000"/>
        </w:rPr>
      </w:pPr>
      <w:r w:rsidRPr="008C382A">
        <w:rPr>
          <w:rFonts w:ascii="Times New Roman" w:hAnsi="Times New Roman" w:cs="Times New Roman"/>
          <w:b/>
          <w:bCs/>
          <w:color w:val="000000"/>
        </w:rPr>
        <w:t xml:space="preserve">Electronics: </w:t>
      </w:r>
      <w:r w:rsidRPr="008C382A">
        <w:rPr>
          <w:rFonts w:ascii="Times New Roman" w:hAnsi="Times New Roman" w:cs="Times New Roman"/>
          <w:color w:val="000000"/>
        </w:rPr>
        <w:t xml:space="preserve">Please do not use cell phones during class. If you bring a laptop or tablet to class, please only use it for class purposes. Failure to do so may result in a lower participation grade. </w:t>
      </w:r>
    </w:p>
    <w:p w:rsidR="00746218" w:rsidRPr="008C382A" w:rsidRDefault="00746218" w:rsidP="00746218">
      <w:pPr>
        <w:rPr>
          <w:rFonts w:ascii="Times New Roman" w:eastAsia="Times New Roman" w:hAnsi="Times New Roman" w:cs="Times New Roman"/>
        </w:rPr>
      </w:pPr>
    </w:p>
    <w:p w:rsidR="00746218" w:rsidRPr="008C382A" w:rsidRDefault="00746218" w:rsidP="00746218">
      <w:pPr>
        <w:textAlignment w:val="baseline"/>
        <w:rPr>
          <w:rFonts w:ascii="Times New Roman" w:hAnsi="Times New Roman" w:cs="Times New Roman"/>
          <w:color w:val="000000"/>
        </w:rPr>
      </w:pPr>
      <w:r>
        <w:rPr>
          <w:rFonts w:ascii="Times New Roman" w:hAnsi="Times New Roman" w:cs="Times New Roman"/>
          <w:b/>
          <w:bCs/>
          <w:color w:val="000000"/>
        </w:rPr>
        <w:t>Email</w:t>
      </w:r>
      <w:r w:rsidRPr="008C382A">
        <w:rPr>
          <w:rFonts w:ascii="Times New Roman" w:hAnsi="Times New Roman" w:cs="Times New Roman"/>
          <w:b/>
          <w:bCs/>
          <w:color w:val="000000"/>
        </w:rPr>
        <w:t xml:space="preserve">: </w:t>
      </w:r>
      <w:r w:rsidRPr="008C382A">
        <w:rPr>
          <w:rFonts w:ascii="Times New Roman" w:hAnsi="Times New Roman" w:cs="Times New Roman"/>
          <w:color w:val="000000"/>
        </w:rPr>
        <w:t>Email is the best way to contact me if you have questions or concerns. Generally, I will respond to all student email within 24 hours (although on weekends and holidays, it may take a little longer). Likewise, there may be instances when I will need to contact you by email. It is your responsibility to check your Emory-based email account at least once every 24 hours.</w:t>
      </w:r>
    </w:p>
    <w:p w:rsidR="00746218" w:rsidRPr="008C382A" w:rsidRDefault="00746218" w:rsidP="00746218">
      <w:pPr>
        <w:textAlignment w:val="baseline"/>
        <w:rPr>
          <w:rFonts w:ascii="Times New Roman" w:hAnsi="Times New Roman" w:cs="Times New Roman"/>
          <w:color w:val="000000"/>
        </w:rPr>
      </w:pPr>
    </w:p>
    <w:p w:rsidR="00746218" w:rsidRPr="008C382A" w:rsidRDefault="00746218" w:rsidP="00746218">
      <w:pPr>
        <w:textAlignment w:val="baseline"/>
        <w:rPr>
          <w:rFonts w:ascii="Times New Roman" w:hAnsi="Times New Roman" w:cs="Times New Roman"/>
          <w:color w:val="000000"/>
        </w:rPr>
      </w:pPr>
      <w:r w:rsidRPr="008C382A">
        <w:rPr>
          <w:rFonts w:ascii="Times New Roman" w:hAnsi="Times New Roman" w:cs="Times New Roman"/>
          <w:b/>
        </w:rPr>
        <w:lastRenderedPageBreak/>
        <w:t>Academic Integrity</w:t>
      </w:r>
      <w:r w:rsidRPr="008C382A">
        <w:rPr>
          <w:rFonts w:ascii="Times New Roman" w:hAnsi="Times New Roman" w:cs="Times New Roman"/>
          <w:b/>
          <w:bCs/>
          <w:color w:val="000000"/>
        </w:rPr>
        <w:t xml:space="preserve">: </w:t>
      </w:r>
      <w:r w:rsidRPr="008C382A">
        <w:rPr>
          <w:rFonts w:ascii="Times New Roman" w:hAnsi="Times New Roman" w:cs="Times New Roman"/>
          <w:color w:val="000000"/>
        </w:rPr>
        <w:t>We will follow the Emory University Honor Code (</w:t>
      </w:r>
      <w:hyperlink r:id="rId5" w:history="1">
        <w:r w:rsidRPr="008C382A">
          <w:rPr>
            <w:rFonts w:ascii="Times New Roman" w:hAnsi="Times New Roman" w:cs="Times New Roman"/>
            <w:color w:val="1155CC"/>
            <w:u w:val="single"/>
          </w:rPr>
          <w:t>http://catalog.college.emory.edu/academic/policy/honor_code.html</w:t>
        </w:r>
      </w:hyperlink>
      <w:r w:rsidRPr="008C382A">
        <w:rPr>
          <w:rFonts w:ascii="Times New Roman" w:hAnsi="Times New Roman" w:cs="Times New Roman"/>
          <w:color w:val="000000"/>
        </w:rPr>
        <w:t>). I take plagiarism and other forms of dishonesty seriously. Should you engage in academic dishonesty in this course, you may receive an F</w:t>
      </w:r>
      <w:r w:rsidR="00785AAB">
        <w:rPr>
          <w:rFonts w:ascii="Times New Roman" w:hAnsi="Times New Roman" w:cs="Times New Roman"/>
          <w:color w:val="000000"/>
        </w:rPr>
        <w:t xml:space="preserve"> on the assignment</w:t>
      </w:r>
      <w:r w:rsidRPr="008C382A">
        <w:rPr>
          <w:rFonts w:ascii="Times New Roman" w:hAnsi="Times New Roman" w:cs="Times New Roman"/>
          <w:color w:val="000000"/>
        </w:rPr>
        <w:t>.</w:t>
      </w:r>
    </w:p>
    <w:p w:rsidR="00746218" w:rsidRPr="008C382A" w:rsidRDefault="00746218" w:rsidP="00746218">
      <w:pPr>
        <w:pStyle w:val="ListParagraph"/>
        <w:rPr>
          <w:rFonts w:ascii="Times New Roman" w:hAnsi="Times New Roman" w:cs="Times New Roman"/>
          <w:b/>
          <w:bCs/>
          <w:color w:val="000000"/>
        </w:rPr>
      </w:pPr>
    </w:p>
    <w:p w:rsidR="00746218" w:rsidRPr="008C382A" w:rsidRDefault="00746218" w:rsidP="00746218">
      <w:pPr>
        <w:textAlignment w:val="baseline"/>
        <w:rPr>
          <w:rFonts w:ascii="Times New Roman" w:hAnsi="Times New Roman" w:cs="Times New Roman"/>
          <w:color w:val="000000"/>
        </w:rPr>
      </w:pPr>
      <w:r w:rsidRPr="008C382A">
        <w:rPr>
          <w:rFonts w:ascii="Times New Roman" w:hAnsi="Times New Roman" w:cs="Times New Roman"/>
          <w:b/>
          <w:bCs/>
          <w:color w:val="000000"/>
        </w:rPr>
        <w:t xml:space="preserve">Public Nature of the Course: </w:t>
      </w:r>
      <w:r w:rsidRPr="008C382A">
        <w:rPr>
          <w:rFonts w:ascii="Times New Roman" w:hAnsi="Times New Roman" w:cs="Times New Roman"/>
          <w:color w:val="000000"/>
        </w:rPr>
        <w:t>Please consider all writing for this class to be “public.” Part of becoming an effective writer is learning to appreciate the ideas and feedback of others. In this course, our purpose is to come together as a writing community. Avoid writing about topics that you wish to keep private.</w:t>
      </w:r>
    </w:p>
    <w:p w:rsidR="00746218" w:rsidRPr="008C382A" w:rsidRDefault="00746218" w:rsidP="00746218">
      <w:pPr>
        <w:rPr>
          <w:rFonts w:ascii="Times New Roman" w:eastAsia="Times New Roman" w:hAnsi="Times New Roman" w:cs="Times New Roman"/>
          <w:sz w:val="20"/>
          <w:szCs w:val="20"/>
        </w:rPr>
      </w:pPr>
    </w:p>
    <w:p w:rsidR="00746218" w:rsidRPr="008C382A" w:rsidRDefault="00746218" w:rsidP="00746218">
      <w:pPr>
        <w:rPr>
          <w:rFonts w:ascii="Times New Roman" w:hAnsi="Times New Roman" w:cs="Times New Roman"/>
          <w:sz w:val="32"/>
          <w:szCs w:val="32"/>
        </w:rPr>
      </w:pPr>
      <w:r w:rsidRPr="008C382A">
        <w:rPr>
          <w:rFonts w:ascii="Times New Roman" w:hAnsi="Times New Roman" w:cs="Times New Roman"/>
          <w:b/>
          <w:bCs/>
          <w:color w:val="000000"/>
          <w:sz w:val="32"/>
          <w:szCs w:val="32"/>
        </w:rPr>
        <w:t xml:space="preserve">Course Assessment </w:t>
      </w:r>
    </w:p>
    <w:p w:rsidR="00746218" w:rsidRDefault="00746218" w:rsidP="00746218">
      <w:pPr>
        <w:rPr>
          <w:rFonts w:ascii="Times New Roman" w:hAnsi="Times New Roman" w:cs="Times New Roman"/>
          <w:sz w:val="28"/>
          <w:szCs w:val="28"/>
        </w:rPr>
      </w:pPr>
    </w:p>
    <w:p w:rsidR="00746218" w:rsidRPr="008C382A" w:rsidRDefault="004C0545" w:rsidP="00746218">
      <w:pPr>
        <w:textAlignment w:val="baseline"/>
        <w:rPr>
          <w:rFonts w:ascii="Times New Roman" w:hAnsi="Times New Roman" w:cs="Times New Roman"/>
          <w:b/>
          <w:bCs/>
          <w:color w:val="000000"/>
        </w:rPr>
      </w:pPr>
      <w:r>
        <w:rPr>
          <w:rFonts w:ascii="Times New Roman" w:hAnsi="Times New Roman" w:cs="Times New Roman"/>
          <w:b/>
          <w:bCs/>
          <w:color w:val="000000"/>
        </w:rPr>
        <w:t>Participation/</w:t>
      </w:r>
      <w:r w:rsidR="00746218" w:rsidRPr="008C382A">
        <w:rPr>
          <w:rFonts w:ascii="Times New Roman" w:hAnsi="Times New Roman" w:cs="Times New Roman"/>
          <w:b/>
          <w:bCs/>
          <w:color w:val="000000"/>
        </w:rPr>
        <w:t>Daily Assignments</w:t>
      </w:r>
    </w:p>
    <w:p w:rsidR="00746218" w:rsidRDefault="00746218" w:rsidP="00746218">
      <w:pPr>
        <w:textAlignment w:val="baseline"/>
        <w:rPr>
          <w:rFonts w:ascii="Times New Roman" w:hAnsi="Times New Roman" w:cs="Times New Roman"/>
          <w:bCs/>
          <w:color w:val="000000"/>
        </w:rPr>
      </w:pPr>
    </w:p>
    <w:p w:rsidR="00746218" w:rsidRDefault="00746218" w:rsidP="00746218">
      <w:pPr>
        <w:textAlignment w:val="baseline"/>
        <w:rPr>
          <w:rFonts w:ascii="Times New Roman" w:hAnsi="Times New Roman" w:cs="Times New Roman"/>
          <w:bCs/>
          <w:color w:val="000000"/>
        </w:rPr>
      </w:pPr>
      <w:r w:rsidRPr="008C382A">
        <w:rPr>
          <w:rFonts w:ascii="Times New Roman" w:hAnsi="Times New Roman" w:cs="Times New Roman"/>
          <w:bCs/>
          <w:color w:val="000000"/>
        </w:rPr>
        <w:t>We will free write or do other impromptu writing assignments during most classes. Completing these will count toward your participation grade. Other short writing assignments will be given for homework as preparation for our next class session. These will be completion grades: you will receive a zero if you do not turn them in on time</w:t>
      </w:r>
      <w:r>
        <w:rPr>
          <w:rFonts w:ascii="Times New Roman" w:hAnsi="Times New Roman" w:cs="Times New Roman"/>
          <w:bCs/>
          <w:color w:val="000000"/>
        </w:rPr>
        <w:t>, but will otherwise receive full credit</w:t>
      </w:r>
      <w:r w:rsidRPr="008C382A">
        <w:rPr>
          <w:rFonts w:ascii="Times New Roman" w:hAnsi="Times New Roman" w:cs="Times New Roman"/>
          <w:bCs/>
          <w:color w:val="000000"/>
        </w:rPr>
        <w:t>.</w:t>
      </w:r>
      <w:r w:rsidR="004C0545">
        <w:rPr>
          <w:rFonts w:ascii="Times New Roman" w:hAnsi="Times New Roman" w:cs="Times New Roman"/>
          <w:bCs/>
          <w:color w:val="000000"/>
        </w:rPr>
        <w:t xml:space="preserve"> </w:t>
      </w:r>
      <w:r w:rsidR="006501BB">
        <w:rPr>
          <w:rFonts w:ascii="Times New Roman" w:hAnsi="Times New Roman" w:cs="Times New Roman"/>
          <w:bCs/>
          <w:color w:val="000000"/>
        </w:rPr>
        <w:t xml:space="preserve">Similarly, </w:t>
      </w:r>
      <w:r w:rsidR="004C0545">
        <w:rPr>
          <w:rFonts w:ascii="Times New Roman" w:hAnsi="Times New Roman" w:cs="Times New Roman"/>
          <w:bCs/>
          <w:color w:val="000000"/>
        </w:rPr>
        <w:t>I will not give a letter grade to first drafts of your three major writing assignments, but if you do not complete them on time you will lose participation points.</w:t>
      </w:r>
    </w:p>
    <w:p w:rsidR="00BE3DF8" w:rsidRDefault="00BE3DF8" w:rsidP="00746218">
      <w:pPr>
        <w:textAlignment w:val="baseline"/>
        <w:rPr>
          <w:rFonts w:ascii="Times New Roman" w:hAnsi="Times New Roman" w:cs="Times New Roman"/>
          <w:bCs/>
          <w:color w:val="000000"/>
        </w:rPr>
      </w:pPr>
    </w:p>
    <w:p w:rsidR="00780CBF" w:rsidRDefault="00780CBF" w:rsidP="00746218">
      <w:pPr>
        <w:textAlignment w:val="baseline"/>
        <w:rPr>
          <w:rFonts w:ascii="Times New Roman" w:hAnsi="Times New Roman" w:cs="Times New Roman"/>
          <w:b/>
          <w:bCs/>
          <w:color w:val="000000"/>
        </w:rPr>
      </w:pPr>
      <w:r>
        <w:rPr>
          <w:rFonts w:ascii="Times New Roman" w:hAnsi="Times New Roman" w:cs="Times New Roman"/>
          <w:b/>
          <w:bCs/>
          <w:color w:val="000000"/>
        </w:rPr>
        <w:t>Personal Narrative</w:t>
      </w:r>
    </w:p>
    <w:p w:rsidR="00780CBF" w:rsidRDefault="00780CBF" w:rsidP="00746218">
      <w:pPr>
        <w:textAlignment w:val="baseline"/>
        <w:rPr>
          <w:rFonts w:ascii="Times New Roman" w:hAnsi="Times New Roman" w:cs="Times New Roman"/>
          <w:b/>
          <w:bCs/>
          <w:color w:val="000000"/>
        </w:rPr>
      </w:pPr>
    </w:p>
    <w:p w:rsidR="00780CBF" w:rsidRPr="00780CBF" w:rsidRDefault="00E656E5" w:rsidP="00746218">
      <w:pPr>
        <w:textAlignment w:val="baseline"/>
        <w:rPr>
          <w:rFonts w:ascii="Times New Roman" w:hAnsi="Times New Roman" w:cs="Times New Roman"/>
          <w:bCs/>
          <w:color w:val="000000"/>
        </w:rPr>
      </w:pPr>
      <w:r>
        <w:rPr>
          <w:rFonts w:ascii="Times New Roman" w:hAnsi="Times New Roman" w:cs="Times New Roman"/>
          <w:bCs/>
          <w:color w:val="000000"/>
        </w:rPr>
        <w:t xml:space="preserve">After reading personal narratives in class, you will write one of your own. </w:t>
      </w:r>
      <w:r w:rsidR="00A84723">
        <w:rPr>
          <w:rFonts w:ascii="Times New Roman" w:hAnsi="Times New Roman" w:cs="Times New Roman"/>
          <w:bCs/>
          <w:color w:val="000000"/>
        </w:rPr>
        <w:t xml:space="preserve">You will write about a memory that you find meaningful, beautiful, harrowing, tragic, hilarious, or otherwise worthy of preserving. </w:t>
      </w:r>
      <w:r w:rsidR="005227AA">
        <w:rPr>
          <w:rFonts w:ascii="Times New Roman" w:hAnsi="Times New Roman" w:cs="Times New Roman"/>
          <w:bCs/>
          <w:color w:val="000000"/>
        </w:rPr>
        <w:t>You can wr</w:t>
      </w:r>
      <w:r w:rsidR="00647513">
        <w:rPr>
          <w:rFonts w:ascii="Times New Roman" w:hAnsi="Times New Roman" w:cs="Times New Roman"/>
          <w:bCs/>
          <w:color w:val="000000"/>
        </w:rPr>
        <w:t>ite about any experience</w:t>
      </w:r>
      <w:r w:rsidR="005227AA">
        <w:rPr>
          <w:rFonts w:ascii="Times New Roman" w:hAnsi="Times New Roman" w:cs="Times New Roman"/>
          <w:bCs/>
          <w:color w:val="000000"/>
        </w:rPr>
        <w:t xml:space="preserve">, whether a childhood memory or something that happened yesterday. </w:t>
      </w:r>
      <w:r>
        <w:rPr>
          <w:rFonts w:ascii="Times New Roman" w:hAnsi="Times New Roman" w:cs="Times New Roman"/>
          <w:bCs/>
          <w:color w:val="000000"/>
        </w:rPr>
        <w:t>As in the pieces by Carver and Sedaris</w:t>
      </w:r>
      <w:r w:rsidR="0054603F">
        <w:rPr>
          <w:rFonts w:ascii="Times New Roman" w:hAnsi="Times New Roman" w:cs="Times New Roman"/>
          <w:bCs/>
          <w:color w:val="000000"/>
        </w:rPr>
        <w:t>, you will need to use vivid details, plausible d</w:t>
      </w:r>
      <w:r w:rsidR="00CE62B2">
        <w:rPr>
          <w:rFonts w:ascii="Times New Roman" w:hAnsi="Times New Roman" w:cs="Times New Roman"/>
          <w:bCs/>
          <w:color w:val="000000"/>
        </w:rPr>
        <w:t>ialogue, and rich descriptions.</w:t>
      </w:r>
      <w:r w:rsidR="00D23770">
        <w:rPr>
          <w:rFonts w:ascii="Times New Roman" w:hAnsi="Times New Roman" w:cs="Times New Roman"/>
          <w:bCs/>
          <w:color w:val="000000"/>
        </w:rPr>
        <w:t xml:space="preserve"> </w:t>
      </w:r>
      <w:r w:rsidR="0002710C">
        <w:rPr>
          <w:rFonts w:ascii="Times New Roman" w:hAnsi="Times New Roman" w:cs="Times New Roman"/>
          <w:bCs/>
          <w:color w:val="000000"/>
        </w:rPr>
        <w:t>You can choose the extent to whic</w:t>
      </w:r>
      <w:r w:rsidR="00D23770">
        <w:rPr>
          <w:rFonts w:ascii="Times New Roman" w:hAnsi="Times New Roman" w:cs="Times New Roman"/>
          <w:bCs/>
          <w:color w:val="000000"/>
        </w:rPr>
        <w:t xml:space="preserve">h you want to fictionalize this piece: it might be closer to the memoir end of the spectrum, like “Me Talk Pretty One Day,” or it might be closer to the adaptation end of the spectrum, like </w:t>
      </w:r>
      <w:r w:rsidR="00D23770">
        <w:rPr>
          <w:rFonts w:ascii="Times New Roman" w:hAnsi="Times New Roman" w:cs="Times New Roman"/>
          <w:bCs/>
          <w:i/>
          <w:color w:val="000000"/>
        </w:rPr>
        <w:t>Flight</w:t>
      </w:r>
      <w:r w:rsidR="00D23770">
        <w:rPr>
          <w:rFonts w:ascii="Times New Roman" w:hAnsi="Times New Roman" w:cs="Times New Roman"/>
          <w:bCs/>
          <w:color w:val="000000"/>
        </w:rPr>
        <w:t>. In either case, remember that others will read what you write.</w:t>
      </w:r>
      <w:r>
        <w:rPr>
          <w:rFonts w:ascii="Times New Roman" w:hAnsi="Times New Roman" w:cs="Times New Roman"/>
          <w:bCs/>
          <w:color w:val="000000"/>
        </w:rPr>
        <w:t xml:space="preserve"> </w:t>
      </w:r>
      <w:r w:rsidR="00F45E6E">
        <w:rPr>
          <w:rFonts w:ascii="Times New Roman" w:hAnsi="Times New Roman" w:cs="Times New Roman"/>
          <w:bCs/>
          <w:color w:val="000000"/>
        </w:rPr>
        <w:t xml:space="preserve">One goal of this paper is for you to write something very different from typical academic writing, which will allow you to take risks and make moves unavailable to you within the constraints of an academic paper. </w:t>
      </w:r>
      <w:r w:rsidR="0045375B">
        <w:rPr>
          <w:rFonts w:ascii="Times New Roman" w:hAnsi="Times New Roman" w:cs="Times New Roman"/>
          <w:bCs/>
          <w:color w:val="000000"/>
        </w:rPr>
        <w:t xml:space="preserve">This piece should be about 1,000 words. </w:t>
      </w:r>
    </w:p>
    <w:p w:rsidR="00780CBF" w:rsidRDefault="00780CBF" w:rsidP="00746218">
      <w:pPr>
        <w:textAlignment w:val="baseline"/>
        <w:rPr>
          <w:rFonts w:ascii="Times New Roman" w:hAnsi="Times New Roman" w:cs="Times New Roman"/>
          <w:b/>
          <w:bCs/>
          <w:color w:val="000000"/>
        </w:rPr>
      </w:pPr>
    </w:p>
    <w:p w:rsidR="00BE3DF8" w:rsidRDefault="00BE3DF8" w:rsidP="00746218">
      <w:pPr>
        <w:textAlignment w:val="baseline"/>
        <w:rPr>
          <w:rFonts w:ascii="Times New Roman" w:hAnsi="Times New Roman" w:cs="Times New Roman"/>
          <w:b/>
          <w:bCs/>
          <w:i/>
          <w:color w:val="000000"/>
        </w:rPr>
      </w:pPr>
      <w:r>
        <w:rPr>
          <w:rFonts w:ascii="Times New Roman" w:hAnsi="Times New Roman" w:cs="Times New Roman"/>
          <w:b/>
          <w:bCs/>
          <w:color w:val="000000"/>
        </w:rPr>
        <w:t xml:space="preserve">Film Analysis: </w:t>
      </w:r>
      <w:r>
        <w:rPr>
          <w:rFonts w:ascii="Times New Roman" w:hAnsi="Times New Roman" w:cs="Times New Roman"/>
          <w:b/>
          <w:bCs/>
          <w:i/>
          <w:color w:val="000000"/>
        </w:rPr>
        <w:t>Memento</w:t>
      </w:r>
    </w:p>
    <w:p w:rsidR="00BE3DF8" w:rsidRPr="00AD7D05" w:rsidRDefault="00BE3DF8" w:rsidP="00746218">
      <w:pPr>
        <w:textAlignment w:val="baseline"/>
        <w:rPr>
          <w:rFonts w:ascii="Times New Roman" w:hAnsi="Times New Roman" w:cs="Times New Roman"/>
          <w:bCs/>
          <w:color w:val="000000"/>
        </w:rPr>
      </w:pPr>
    </w:p>
    <w:p w:rsidR="00746218" w:rsidRDefault="008A01E5" w:rsidP="00746218">
      <w:pPr>
        <w:textAlignment w:val="baseline"/>
        <w:rPr>
          <w:rFonts w:ascii="Times New Roman" w:hAnsi="Times New Roman" w:cs="Times New Roman"/>
          <w:bCs/>
          <w:color w:val="000000"/>
        </w:rPr>
      </w:pPr>
      <w:r>
        <w:rPr>
          <w:rFonts w:ascii="Times New Roman" w:hAnsi="Times New Roman" w:cs="Times New Roman"/>
          <w:bCs/>
          <w:color w:val="000000"/>
        </w:rPr>
        <w:t xml:space="preserve">You will analyze the significance of time in Christopher Nolan’s film </w:t>
      </w:r>
      <w:r>
        <w:rPr>
          <w:rFonts w:ascii="Times New Roman" w:hAnsi="Times New Roman" w:cs="Times New Roman"/>
          <w:bCs/>
          <w:i/>
          <w:color w:val="000000"/>
        </w:rPr>
        <w:t>Memento</w:t>
      </w:r>
      <w:r>
        <w:rPr>
          <w:rFonts w:ascii="Times New Roman" w:hAnsi="Times New Roman" w:cs="Times New Roman"/>
          <w:bCs/>
          <w:color w:val="000000"/>
        </w:rPr>
        <w:t>.</w:t>
      </w:r>
      <w:r w:rsidR="006C4B50">
        <w:rPr>
          <w:rFonts w:ascii="Times New Roman" w:hAnsi="Times New Roman" w:cs="Times New Roman"/>
          <w:bCs/>
          <w:color w:val="000000"/>
        </w:rPr>
        <w:t xml:space="preserve"> You might focus on any number of issues related to the theme of time in the film: Why does </w:t>
      </w:r>
      <w:r w:rsidR="006C4B50">
        <w:rPr>
          <w:rFonts w:ascii="Times New Roman" w:hAnsi="Times New Roman" w:cs="Times New Roman"/>
          <w:bCs/>
          <w:i/>
          <w:color w:val="000000"/>
        </w:rPr>
        <w:t>Memento</w:t>
      </w:r>
      <w:r w:rsidR="006C4B50">
        <w:rPr>
          <w:rFonts w:ascii="Times New Roman" w:hAnsi="Times New Roman" w:cs="Times New Roman"/>
          <w:bCs/>
          <w:color w:val="000000"/>
        </w:rPr>
        <w:t xml:space="preserve"> unfold in reverse chronological order? What is Leonard’s understanding of the relationship between memory, meaning, and selfhood? How do the audience’s perceptions toward the characters shift as the film progresses? </w:t>
      </w:r>
      <w:r w:rsidR="009C38A3">
        <w:rPr>
          <w:rFonts w:ascii="Times New Roman" w:hAnsi="Times New Roman" w:cs="Times New Roman"/>
          <w:bCs/>
          <w:color w:val="000000"/>
        </w:rPr>
        <w:t>This is not a film review, bu</w:t>
      </w:r>
      <w:r w:rsidR="003D5EB6">
        <w:rPr>
          <w:rFonts w:ascii="Times New Roman" w:hAnsi="Times New Roman" w:cs="Times New Roman"/>
          <w:bCs/>
          <w:color w:val="000000"/>
        </w:rPr>
        <w:t>t rather an interpretive piece, so y</w:t>
      </w:r>
      <w:r w:rsidR="00E614A4">
        <w:rPr>
          <w:rFonts w:ascii="Times New Roman" w:hAnsi="Times New Roman" w:cs="Times New Roman"/>
          <w:bCs/>
          <w:color w:val="000000"/>
        </w:rPr>
        <w:t xml:space="preserve">ou do not need to summarize </w:t>
      </w:r>
      <w:r w:rsidR="00E00395">
        <w:rPr>
          <w:rFonts w:ascii="Times New Roman" w:hAnsi="Times New Roman" w:cs="Times New Roman"/>
          <w:bCs/>
          <w:color w:val="000000"/>
        </w:rPr>
        <w:t>the plot of the film</w:t>
      </w:r>
      <w:r w:rsidR="00E614A4">
        <w:rPr>
          <w:rFonts w:ascii="Times New Roman" w:hAnsi="Times New Roman" w:cs="Times New Roman"/>
          <w:bCs/>
          <w:color w:val="000000"/>
        </w:rPr>
        <w:t>.</w:t>
      </w:r>
      <w:r w:rsidR="00E00395">
        <w:rPr>
          <w:rFonts w:ascii="Times New Roman" w:hAnsi="Times New Roman" w:cs="Times New Roman"/>
          <w:bCs/>
          <w:color w:val="000000"/>
        </w:rPr>
        <w:t xml:space="preserve"> I will provide you with two scholarly articles about the film, which you must incorporate into your argument.</w:t>
      </w:r>
      <w:r w:rsidR="006C4B50">
        <w:rPr>
          <w:rFonts w:ascii="Times New Roman" w:hAnsi="Times New Roman" w:cs="Times New Roman"/>
          <w:bCs/>
          <w:color w:val="000000"/>
        </w:rPr>
        <w:t xml:space="preserve"> Whether you agree or disagree with these scholars’ arguments, you must succinctly explain what they are arguing. If you disagree</w:t>
      </w:r>
      <w:r w:rsidR="00173376">
        <w:rPr>
          <w:rFonts w:ascii="Times New Roman" w:hAnsi="Times New Roman" w:cs="Times New Roman"/>
          <w:bCs/>
          <w:color w:val="000000"/>
        </w:rPr>
        <w:t xml:space="preserve"> with</w:t>
      </w:r>
      <w:r w:rsidR="006C4B50">
        <w:rPr>
          <w:rFonts w:ascii="Times New Roman" w:hAnsi="Times New Roman" w:cs="Times New Roman"/>
          <w:bCs/>
          <w:color w:val="000000"/>
        </w:rPr>
        <w:t xml:space="preserve"> their arguments, then you must explain</w:t>
      </w:r>
      <w:r w:rsidR="008D3728">
        <w:rPr>
          <w:rFonts w:ascii="Times New Roman" w:hAnsi="Times New Roman" w:cs="Times New Roman"/>
          <w:bCs/>
          <w:color w:val="000000"/>
        </w:rPr>
        <w:t xml:space="preserve"> why they are</w:t>
      </w:r>
      <w:r w:rsidR="006C4B50">
        <w:rPr>
          <w:rFonts w:ascii="Times New Roman" w:hAnsi="Times New Roman" w:cs="Times New Roman"/>
          <w:bCs/>
          <w:color w:val="000000"/>
        </w:rPr>
        <w:t xml:space="preserve"> flawed. If you agree with </w:t>
      </w:r>
      <w:r w:rsidR="006C4B50">
        <w:rPr>
          <w:rFonts w:ascii="Times New Roman" w:hAnsi="Times New Roman" w:cs="Times New Roman"/>
          <w:bCs/>
          <w:color w:val="000000"/>
        </w:rPr>
        <w:lastRenderedPageBreak/>
        <w:t>their arguments, the</w:t>
      </w:r>
      <w:r w:rsidR="008D3728">
        <w:rPr>
          <w:rFonts w:ascii="Times New Roman" w:hAnsi="Times New Roman" w:cs="Times New Roman"/>
          <w:bCs/>
          <w:color w:val="000000"/>
        </w:rPr>
        <w:t>n you must explain how they</w:t>
      </w:r>
      <w:r w:rsidR="00173376">
        <w:rPr>
          <w:rFonts w:ascii="Times New Roman" w:hAnsi="Times New Roman" w:cs="Times New Roman"/>
          <w:bCs/>
          <w:color w:val="000000"/>
        </w:rPr>
        <w:t xml:space="preserve"> support</w:t>
      </w:r>
      <w:r w:rsidR="006C4B50">
        <w:rPr>
          <w:rFonts w:ascii="Times New Roman" w:hAnsi="Times New Roman" w:cs="Times New Roman"/>
          <w:bCs/>
          <w:color w:val="000000"/>
        </w:rPr>
        <w:t xml:space="preserve"> your own argument. </w:t>
      </w:r>
      <w:r w:rsidR="00EF4CEA">
        <w:rPr>
          <w:rFonts w:ascii="Times New Roman" w:hAnsi="Times New Roman" w:cs="Times New Roman"/>
          <w:bCs/>
          <w:color w:val="000000"/>
        </w:rPr>
        <w:t xml:space="preserve">You should accurately summarize the scholars’ arguments, but do not simply repeat them without offering a contribution of your own. </w:t>
      </w:r>
      <w:r w:rsidR="007B6A44">
        <w:rPr>
          <w:rFonts w:ascii="Times New Roman" w:hAnsi="Times New Roman" w:cs="Times New Roman"/>
          <w:bCs/>
          <w:color w:val="000000"/>
        </w:rPr>
        <w:t>Your analysis should consider traditional literary elements o</w:t>
      </w:r>
      <w:r w:rsidR="00FC72BD">
        <w:rPr>
          <w:rFonts w:ascii="Times New Roman" w:hAnsi="Times New Roman" w:cs="Times New Roman"/>
          <w:bCs/>
          <w:color w:val="000000"/>
        </w:rPr>
        <w:t xml:space="preserve">f the film, such as </w:t>
      </w:r>
      <w:r w:rsidR="005227AA">
        <w:rPr>
          <w:rFonts w:ascii="Times New Roman" w:hAnsi="Times New Roman" w:cs="Times New Roman"/>
          <w:bCs/>
          <w:color w:val="000000"/>
        </w:rPr>
        <w:t xml:space="preserve">setting, </w:t>
      </w:r>
      <w:r w:rsidR="00FC72BD">
        <w:rPr>
          <w:rFonts w:ascii="Times New Roman" w:hAnsi="Times New Roman" w:cs="Times New Roman"/>
          <w:bCs/>
          <w:color w:val="000000"/>
        </w:rPr>
        <w:t>dialogue,</w:t>
      </w:r>
      <w:r w:rsidR="005227AA">
        <w:rPr>
          <w:rFonts w:ascii="Times New Roman" w:hAnsi="Times New Roman" w:cs="Times New Roman"/>
          <w:bCs/>
          <w:color w:val="000000"/>
        </w:rPr>
        <w:t xml:space="preserve"> plot,</w:t>
      </w:r>
      <w:r w:rsidR="00FC72BD">
        <w:rPr>
          <w:rFonts w:ascii="Times New Roman" w:hAnsi="Times New Roman" w:cs="Times New Roman"/>
          <w:bCs/>
          <w:color w:val="000000"/>
        </w:rPr>
        <w:t xml:space="preserve"> symbolism, and</w:t>
      </w:r>
      <w:r w:rsidR="007B6A44">
        <w:rPr>
          <w:rFonts w:ascii="Times New Roman" w:hAnsi="Times New Roman" w:cs="Times New Roman"/>
          <w:bCs/>
          <w:color w:val="000000"/>
        </w:rPr>
        <w:t xml:space="preserve"> character development, as well as its audio-visual nature: how do the cinematography, editing, and score contribute to the film’s view of time? </w:t>
      </w:r>
      <w:r w:rsidR="00F33E3D">
        <w:rPr>
          <w:rFonts w:ascii="Times New Roman" w:hAnsi="Times New Roman" w:cs="Times New Roman"/>
          <w:bCs/>
          <w:color w:val="000000"/>
        </w:rPr>
        <w:t xml:space="preserve">This piece should be about 1,500 words. </w:t>
      </w:r>
    </w:p>
    <w:p w:rsidR="00780CBF" w:rsidRDefault="00780CBF" w:rsidP="00746218">
      <w:pPr>
        <w:textAlignment w:val="baseline"/>
        <w:rPr>
          <w:rFonts w:ascii="Times New Roman" w:hAnsi="Times New Roman" w:cs="Times New Roman"/>
          <w:bCs/>
          <w:color w:val="000000"/>
        </w:rPr>
      </w:pPr>
    </w:p>
    <w:p w:rsidR="00AD7D05" w:rsidRPr="00AD7D05" w:rsidRDefault="00AD7D05" w:rsidP="00746218">
      <w:pPr>
        <w:textAlignment w:val="baseline"/>
        <w:rPr>
          <w:rFonts w:ascii="Times New Roman" w:hAnsi="Times New Roman" w:cs="Times New Roman"/>
          <w:b/>
          <w:bCs/>
          <w:color w:val="000000"/>
        </w:rPr>
      </w:pPr>
      <w:r>
        <w:rPr>
          <w:rFonts w:ascii="Times New Roman" w:hAnsi="Times New Roman" w:cs="Times New Roman"/>
          <w:b/>
          <w:bCs/>
          <w:color w:val="000000"/>
        </w:rPr>
        <w:t>Research Paper</w:t>
      </w:r>
    </w:p>
    <w:p w:rsidR="00746218" w:rsidRDefault="00746218" w:rsidP="00746218">
      <w:pPr>
        <w:textAlignment w:val="baseline"/>
        <w:rPr>
          <w:rFonts w:ascii="Times New Roman" w:hAnsi="Times New Roman" w:cs="Times New Roman"/>
          <w:bCs/>
          <w:color w:val="000000"/>
        </w:rPr>
      </w:pPr>
    </w:p>
    <w:p w:rsidR="00AD7D05" w:rsidRDefault="007A608A" w:rsidP="00746218">
      <w:pPr>
        <w:textAlignment w:val="baseline"/>
        <w:rPr>
          <w:rFonts w:ascii="Times New Roman" w:hAnsi="Times New Roman" w:cs="Times New Roman"/>
          <w:bCs/>
          <w:color w:val="000000"/>
        </w:rPr>
      </w:pPr>
      <w:r>
        <w:rPr>
          <w:rFonts w:ascii="Times New Roman" w:hAnsi="Times New Roman" w:cs="Times New Roman"/>
          <w:bCs/>
          <w:color w:val="000000"/>
        </w:rPr>
        <w:t>Building on the interpretive skills you developed in writing your film analysis,</w:t>
      </w:r>
      <w:r w:rsidR="00343E1A">
        <w:rPr>
          <w:rFonts w:ascii="Times New Roman" w:hAnsi="Times New Roman" w:cs="Times New Roman"/>
          <w:bCs/>
          <w:color w:val="000000"/>
        </w:rPr>
        <w:t xml:space="preserve"> y</w:t>
      </w:r>
      <w:r w:rsidR="00C56F55">
        <w:rPr>
          <w:rFonts w:ascii="Times New Roman" w:hAnsi="Times New Roman" w:cs="Times New Roman"/>
          <w:bCs/>
          <w:color w:val="000000"/>
        </w:rPr>
        <w:t xml:space="preserve">ou will make an argument about the role of time in one of the texts we have read in class. </w:t>
      </w:r>
      <w:r w:rsidR="00980DB6">
        <w:rPr>
          <w:rFonts w:ascii="Times New Roman" w:hAnsi="Times New Roman" w:cs="Times New Roman"/>
          <w:bCs/>
          <w:color w:val="000000"/>
        </w:rPr>
        <w:t>Although your argument should be grounded in the primary text on which you choose to focus, you will need to incorporate some secondary sources.</w:t>
      </w:r>
      <w:r w:rsidR="00236185">
        <w:rPr>
          <w:rFonts w:ascii="Times New Roman" w:hAnsi="Times New Roman" w:cs="Times New Roman"/>
          <w:bCs/>
          <w:color w:val="000000"/>
        </w:rPr>
        <w:t xml:space="preserve"> There is no minimum number of require</w:t>
      </w:r>
      <w:r w:rsidR="00C56205">
        <w:rPr>
          <w:rFonts w:ascii="Times New Roman" w:hAnsi="Times New Roman" w:cs="Times New Roman"/>
          <w:bCs/>
          <w:color w:val="000000"/>
        </w:rPr>
        <w:t>d</w:t>
      </w:r>
      <w:r w:rsidR="00236185">
        <w:rPr>
          <w:rFonts w:ascii="Times New Roman" w:hAnsi="Times New Roman" w:cs="Times New Roman"/>
          <w:bCs/>
          <w:color w:val="000000"/>
        </w:rPr>
        <w:t xml:space="preserve"> sources; you should use as many sources necessary to make your argument.</w:t>
      </w:r>
      <w:r w:rsidR="00D46B12">
        <w:rPr>
          <w:rFonts w:ascii="Times New Roman" w:hAnsi="Times New Roman" w:cs="Times New Roman"/>
          <w:bCs/>
          <w:color w:val="000000"/>
        </w:rPr>
        <w:t xml:space="preserve"> If you choose to write on one of the longer works of prose—</w:t>
      </w:r>
      <w:r w:rsidR="00D46B12">
        <w:rPr>
          <w:rFonts w:ascii="Times New Roman" w:hAnsi="Times New Roman" w:cs="Times New Roman"/>
          <w:bCs/>
          <w:i/>
          <w:color w:val="000000"/>
        </w:rPr>
        <w:t>Flight</w:t>
      </w:r>
      <w:r w:rsidR="00D46B12">
        <w:rPr>
          <w:rFonts w:ascii="Times New Roman" w:hAnsi="Times New Roman" w:cs="Times New Roman"/>
          <w:bCs/>
          <w:color w:val="000000"/>
        </w:rPr>
        <w:t xml:space="preserve">, </w:t>
      </w:r>
      <w:r w:rsidR="00D46B12">
        <w:rPr>
          <w:rFonts w:ascii="Times New Roman" w:hAnsi="Times New Roman" w:cs="Times New Roman"/>
          <w:bCs/>
          <w:i/>
          <w:color w:val="000000"/>
        </w:rPr>
        <w:t>Mrs. Dalloway</w:t>
      </w:r>
      <w:r w:rsidR="00D46B12">
        <w:rPr>
          <w:rFonts w:ascii="Times New Roman" w:hAnsi="Times New Roman" w:cs="Times New Roman"/>
          <w:bCs/>
          <w:color w:val="000000"/>
        </w:rPr>
        <w:t xml:space="preserve">, </w:t>
      </w:r>
      <w:r w:rsidR="00D46B12">
        <w:rPr>
          <w:rFonts w:ascii="Times New Roman" w:hAnsi="Times New Roman" w:cs="Times New Roman"/>
          <w:bCs/>
          <w:i/>
          <w:color w:val="000000"/>
        </w:rPr>
        <w:t>Brave New World</w:t>
      </w:r>
      <w:r w:rsidR="00D46B12">
        <w:rPr>
          <w:rFonts w:ascii="Times New Roman" w:hAnsi="Times New Roman" w:cs="Times New Roman"/>
          <w:bCs/>
          <w:color w:val="000000"/>
        </w:rPr>
        <w:t>—you should focus on that text.</w:t>
      </w:r>
      <w:r w:rsidR="00236185">
        <w:rPr>
          <w:rFonts w:ascii="Times New Roman" w:hAnsi="Times New Roman" w:cs="Times New Roman"/>
          <w:bCs/>
          <w:color w:val="000000"/>
        </w:rPr>
        <w:t xml:space="preserve"> </w:t>
      </w:r>
      <w:r w:rsidR="00D46B12">
        <w:rPr>
          <w:rFonts w:ascii="Times New Roman" w:hAnsi="Times New Roman" w:cs="Times New Roman"/>
          <w:bCs/>
          <w:color w:val="000000"/>
        </w:rPr>
        <w:t xml:space="preserve">You may write about more than one poem, but you will have to clearly explain </w:t>
      </w:r>
      <w:r w:rsidR="00701233">
        <w:rPr>
          <w:rFonts w:ascii="Times New Roman" w:hAnsi="Times New Roman" w:cs="Times New Roman"/>
          <w:bCs/>
          <w:color w:val="000000"/>
        </w:rPr>
        <w:t>why you chose to put them in dialogue</w:t>
      </w:r>
      <w:r w:rsidR="00D46B12">
        <w:rPr>
          <w:rFonts w:ascii="Times New Roman" w:hAnsi="Times New Roman" w:cs="Times New Roman"/>
          <w:bCs/>
          <w:color w:val="000000"/>
        </w:rPr>
        <w:t xml:space="preserve">. Your argument should include both close readings of important passages and broader analysis about the role of time in the whole work. </w:t>
      </w:r>
      <w:r>
        <w:rPr>
          <w:rFonts w:ascii="Times New Roman" w:hAnsi="Times New Roman" w:cs="Times New Roman"/>
          <w:bCs/>
          <w:color w:val="000000"/>
        </w:rPr>
        <w:t>This assignment should be about 2,000 words.</w:t>
      </w:r>
    </w:p>
    <w:p w:rsidR="00AD7D05" w:rsidRDefault="00AD7D05" w:rsidP="00746218">
      <w:pPr>
        <w:textAlignment w:val="baseline"/>
        <w:rPr>
          <w:rFonts w:ascii="Times New Roman" w:hAnsi="Times New Roman" w:cs="Times New Roman"/>
          <w:bCs/>
          <w:color w:val="000000"/>
        </w:rPr>
      </w:pPr>
    </w:p>
    <w:p w:rsidR="00746218" w:rsidRPr="009E4455" w:rsidRDefault="00746218" w:rsidP="00746218">
      <w:pPr>
        <w:textAlignment w:val="baseline"/>
        <w:rPr>
          <w:rFonts w:ascii="Times New Roman" w:hAnsi="Times New Roman" w:cs="Times New Roman"/>
          <w:b/>
          <w:bCs/>
          <w:color w:val="000000"/>
        </w:rPr>
      </w:pPr>
      <w:r w:rsidRPr="009E4455">
        <w:rPr>
          <w:rFonts w:ascii="Times New Roman" w:hAnsi="Times New Roman" w:cs="Times New Roman"/>
          <w:b/>
          <w:bCs/>
          <w:color w:val="000000"/>
        </w:rPr>
        <w:t>Final Portfolio</w:t>
      </w:r>
    </w:p>
    <w:p w:rsidR="00746218" w:rsidRDefault="00746218" w:rsidP="00746218">
      <w:pPr>
        <w:textAlignment w:val="baseline"/>
        <w:rPr>
          <w:rFonts w:ascii="Times New Roman" w:hAnsi="Times New Roman" w:cs="Times New Roman"/>
          <w:bCs/>
          <w:color w:val="000000"/>
        </w:rPr>
      </w:pPr>
    </w:p>
    <w:p w:rsidR="00746218" w:rsidRPr="00AC35F3" w:rsidRDefault="00746218" w:rsidP="00AC35F3">
      <w:pPr>
        <w:rPr>
          <w:rFonts w:ascii="Times" w:eastAsia="Times New Roman" w:hAnsi="Times" w:cs="Times New Roman"/>
          <w:szCs w:val="32"/>
        </w:rPr>
      </w:pPr>
      <w:r w:rsidRPr="008C382A">
        <w:rPr>
          <w:rFonts w:ascii="Times New Roman" w:hAnsi="Times New Roman" w:cs="Times New Roman"/>
          <w:bCs/>
          <w:color w:val="000000"/>
        </w:rPr>
        <w:t>Throughout the semester we will</w:t>
      </w:r>
      <w:r w:rsidR="00DE170A">
        <w:rPr>
          <w:rFonts w:ascii="Times New Roman" w:hAnsi="Times New Roman" w:cs="Times New Roman"/>
          <w:bCs/>
          <w:color w:val="000000"/>
        </w:rPr>
        <w:t xml:space="preserve"> discuss revision strategies. At the end of the course,</w:t>
      </w:r>
      <w:r w:rsidRPr="008C382A">
        <w:rPr>
          <w:rFonts w:ascii="Times New Roman" w:hAnsi="Times New Roman" w:cs="Times New Roman"/>
          <w:bCs/>
          <w:color w:val="000000"/>
        </w:rPr>
        <w:t xml:space="preserve"> you </w:t>
      </w:r>
      <w:r w:rsidR="00DE170A">
        <w:rPr>
          <w:rFonts w:ascii="Times New Roman" w:hAnsi="Times New Roman" w:cs="Times New Roman"/>
          <w:bCs/>
          <w:color w:val="000000"/>
        </w:rPr>
        <w:t xml:space="preserve">will </w:t>
      </w:r>
      <w:r w:rsidRPr="008C382A">
        <w:rPr>
          <w:rFonts w:ascii="Times New Roman" w:hAnsi="Times New Roman" w:cs="Times New Roman"/>
          <w:bCs/>
          <w:color w:val="000000"/>
        </w:rPr>
        <w:t>revise</w:t>
      </w:r>
      <w:r w:rsidR="00DE170A">
        <w:rPr>
          <w:rFonts w:ascii="Times New Roman" w:hAnsi="Times New Roman" w:cs="Times New Roman"/>
          <w:bCs/>
          <w:color w:val="000000"/>
        </w:rPr>
        <w:t xml:space="preserve"> your personal narrative, film analysis, and research paper</w:t>
      </w:r>
      <w:r w:rsidRPr="008C382A">
        <w:rPr>
          <w:rFonts w:ascii="Times New Roman" w:hAnsi="Times New Roman" w:cs="Times New Roman"/>
          <w:bCs/>
          <w:color w:val="000000"/>
        </w:rPr>
        <w:t xml:space="preserve"> and submit as a final portfolio</w:t>
      </w:r>
      <w:r w:rsidR="00DE170A">
        <w:rPr>
          <w:rFonts w:ascii="Times New Roman" w:hAnsi="Times New Roman" w:cs="Times New Roman"/>
          <w:bCs/>
          <w:color w:val="000000"/>
        </w:rPr>
        <w:t>. Your portfolio should include</w:t>
      </w:r>
      <w:r>
        <w:rPr>
          <w:rFonts w:ascii="Times New Roman" w:hAnsi="Times New Roman" w:cs="Times New Roman"/>
          <w:bCs/>
          <w:color w:val="000000"/>
        </w:rPr>
        <w:t xml:space="preserve"> a one page cover letter explaining the major revisions you made and why you think they make your pieces more effective</w:t>
      </w:r>
      <w:r w:rsidRPr="008C382A">
        <w:rPr>
          <w:rFonts w:ascii="Times New Roman" w:hAnsi="Times New Roman" w:cs="Times New Roman"/>
          <w:bCs/>
          <w:color w:val="000000"/>
        </w:rPr>
        <w:t xml:space="preserve">. </w:t>
      </w:r>
      <w:r w:rsidR="00AC35F3">
        <w:rPr>
          <w:rFonts w:ascii="Times New Roman" w:hAnsi="Times New Roman" w:cs="Times New Roman"/>
          <w:bCs/>
          <w:color w:val="000000"/>
        </w:rPr>
        <w:t xml:space="preserve">You </w:t>
      </w:r>
      <w:r w:rsidR="00AC35F3">
        <w:rPr>
          <w:rFonts w:ascii="Times" w:eastAsia="Times New Roman" w:hAnsi="Times" w:cs="Times New Roman"/>
          <w:szCs w:val="32"/>
        </w:rPr>
        <w:t>will write this reflection letter as an argument: you must cite examples from your portfolios as evidence to convince the reader that you have met the learning outcomes for the course.</w:t>
      </w:r>
      <w:r w:rsidR="00AC35F3">
        <w:rPr>
          <w:rFonts w:ascii="Times New Roman" w:hAnsi="Times New Roman" w:cs="Times New Roman"/>
          <w:bCs/>
          <w:color w:val="000000"/>
        </w:rPr>
        <w:t xml:space="preserve"> </w:t>
      </w:r>
      <w:r>
        <w:rPr>
          <w:rFonts w:ascii="Times New Roman" w:hAnsi="Times New Roman" w:cs="Times New Roman"/>
          <w:bCs/>
          <w:color w:val="000000"/>
        </w:rPr>
        <w:t xml:space="preserve">Your revisions should not be limited to correcting sentence level or grammatical errors, but should involve the overall structure of your piece. You might eliminate sections that were unsuccessful and replace them with something better, or change the sequence of paragraphs in your piece. </w:t>
      </w:r>
    </w:p>
    <w:p w:rsidR="00236185" w:rsidRDefault="00236185" w:rsidP="00746218">
      <w:pPr>
        <w:textAlignment w:val="baseline"/>
        <w:rPr>
          <w:rFonts w:ascii="Times New Roman" w:hAnsi="Times New Roman" w:cs="Times New Roman"/>
          <w:b/>
          <w:bCs/>
          <w:color w:val="000000"/>
        </w:rPr>
      </w:pPr>
    </w:p>
    <w:p w:rsidR="00746218" w:rsidRPr="008C382A" w:rsidRDefault="00746218" w:rsidP="00746218">
      <w:pPr>
        <w:textAlignment w:val="baseline"/>
        <w:rPr>
          <w:rFonts w:ascii="Times New Roman" w:hAnsi="Times New Roman" w:cs="Times New Roman"/>
          <w:b/>
          <w:bCs/>
          <w:color w:val="000000"/>
        </w:rPr>
      </w:pPr>
      <w:r w:rsidRPr="008C382A">
        <w:rPr>
          <w:rFonts w:ascii="Times New Roman" w:hAnsi="Times New Roman" w:cs="Times New Roman"/>
          <w:b/>
          <w:bCs/>
          <w:color w:val="000000"/>
        </w:rPr>
        <w:t>How grades are calculated</w:t>
      </w:r>
      <w:r w:rsidRPr="008C382A">
        <w:rPr>
          <w:rFonts w:ascii="Times New Roman" w:hAnsi="Times New Roman" w:cs="Times New Roman"/>
          <w:shd w:val="clear" w:color="auto" w:fill="FFFF00"/>
        </w:rPr>
        <w:t xml:space="preserve"> </w:t>
      </w:r>
    </w:p>
    <w:p w:rsidR="00746218" w:rsidRDefault="00BE3DF8" w:rsidP="00746218">
      <w:pPr>
        <w:ind w:left="720"/>
        <w:rPr>
          <w:rFonts w:ascii="Times New Roman" w:hAnsi="Times New Roman" w:cs="Times New Roman"/>
          <w:color w:val="000000"/>
        </w:rPr>
      </w:pPr>
      <w:r>
        <w:rPr>
          <w:rFonts w:ascii="Times New Roman" w:hAnsi="Times New Roman" w:cs="Times New Roman"/>
          <w:color w:val="000000"/>
        </w:rPr>
        <w:t>20%</w:t>
      </w:r>
      <w:r>
        <w:rPr>
          <w:rFonts w:ascii="Times New Roman" w:hAnsi="Times New Roman" w:cs="Times New Roman"/>
          <w:color w:val="000000"/>
        </w:rPr>
        <w:tab/>
      </w:r>
      <w:r w:rsidR="00746218" w:rsidRPr="008C382A">
        <w:rPr>
          <w:rFonts w:ascii="Times New Roman" w:hAnsi="Times New Roman" w:cs="Times New Roman"/>
          <w:color w:val="000000"/>
        </w:rPr>
        <w:t>Participation/Daily Assignments</w:t>
      </w:r>
    </w:p>
    <w:p w:rsidR="00780CBF" w:rsidRDefault="003C218A" w:rsidP="00746218">
      <w:pPr>
        <w:ind w:left="720"/>
        <w:rPr>
          <w:rFonts w:ascii="Times New Roman" w:hAnsi="Times New Roman" w:cs="Times New Roman"/>
          <w:color w:val="000000"/>
        </w:rPr>
      </w:pPr>
      <w:r>
        <w:rPr>
          <w:rFonts w:ascii="Times New Roman" w:hAnsi="Times New Roman" w:cs="Times New Roman"/>
          <w:color w:val="000000"/>
        </w:rPr>
        <w:t>10</w:t>
      </w:r>
      <w:r w:rsidR="00780CBF">
        <w:rPr>
          <w:rFonts w:ascii="Times New Roman" w:hAnsi="Times New Roman" w:cs="Times New Roman"/>
          <w:color w:val="000000"/>
        </w:rPr>
        <w:t>%</w:t>
      </w:r>
      <w:r w:rsidR="00780CBF">
        <w:rPr>
          <w:rFonts w:ascii="Times New Roman" w:hAnsi="Times New Roman" w:cs="Times New Roman"/>
          <w:color w:val="000000"/>
        </w:rPr>
        <w:tab/>
        <w:t>Personal Narrative</w:t>
      </w:r>
      <w:r w:rsidR="004C0545">
        <w:rPr>
          <w:rFonts w:ascii="Times New Roman" w:hAnsi="Times New Roman" w:cs="Times New Roman"/>
          <w:color w:val="000000"/>
        </w:rPr>
        <w:t xml:space="preserve"> (2</w:t>
      </w:r>
      <w:r w:rsidR="004C0545" w:rsidRPr="004C0545">
        <w:rPr>
          <w:rFonts w:ascii="Times New Roman" w:hAnsi="Times New Roman" w:cs="Times New Roman"/>
          <w:color w:val="000000"/>
          <w:vertAlign w:val="superscript"/>
        </w:rPr>
        <w:t>nd</w:t>
      </w:r>
      <w:r w:rsidR="004C0545">
        <w:rPr>
          <w:rFonts w:ascii="Times New Roman" w:hAnsi="Times New Roman" w:cs="Times New Roman"/>
          <w:color w:val="000000"/>
        </w:rPr>
        <w:t xml:space="preserve"> draft)</w:t>
      </w:r>
    </w:p>
    <w:p w:rsidR="003C218A" w:rsidRPr="004C0545" w:rsidRDefault="003C218A" w:rsidP="004C0545">
      <w:pPr>
        <w:ind w:left="720"/>
        <w:rPr>
          <w:rFonts w:ascii="Times New Roman" w:hAnsi="Times New Roman" w:cs="Times New Roman"/>
          <w:color w:val="000000"/>
        </w:rPr>
      </w:pPr>
      <w:r>
        <w:rPr>
          <w:rFonts w:ascii="Times New Roman" w:hAnsi="Times New Roman" w:cs="Times New Roman"/>
          <w:color w:val="000000"/>
        </w:rPr>
        <w:t>10</w:t>
      </w:r>
      <w:r w:rsidR="00BE3DF8">
        <w:rPr>
          <w:rFonts w:ascii="Times New Roman" w:hAnsi="Times New Roman" w:cs="Times New Roman"/>
          <w:color w:val="000000"/>
        </w:rPr>
        <w:t xml:space="preserve">%   </w:t>
      </w:r>
      <w:r w:rsidR="00BE3DF8">
        <w:rPr>
          <w:rFonts w:ascii="Times New Roman" w:hAnsi="Times New Roman" w:cs="Times New Roman"/>
          <w:color w:val="000000"/>
        </w:rPr>
        <w:tab/>
        <w:t>Film Analysis</w:t>
      </w:r>
      <w:r w:rsidR="004C0545">
        <w:rPr>
          <w:rFonts w:ascii="Times New Roman" w:hAnsi="Times New Roman" w:cs="Times New Roman"/>
          <w:color w:val="000000"/>
        </w:rPr>
        <w:t xml:space="preserve"> (2</w:t>
      </w:r>
      <w:r w:rsidR="004C0545" w:rsidRPr="004C0545">
        <w:rPr>
          <w:rFonts w:ascii="Times New Roman" w:hAnsi="Times New Roman" w:cs="Times New Roman"/>
          <w:color w:val="000000"/>
          <w:vertAlign w:val="superscript"/>
        </w:rPr>
        <w:t>nd</w:t>
      </w:r>
      <w:r w:rsidR="004C0545">
        <w:rPr>
          <w:rFonts w:ascii="Times New Roman" w:hAnsi="Times New Roman" w:cs="Times New Roman"/>
          <w:color w:val="000000"/>
        </w:rPr>
        <w:t xml:space="preserve"> draft)</w:t>
      </w:r>
    </w:p>
    <w:p w:rsidR="00746218" w:rsidRPr="008C382A" w:rsidRDefault="003C218A" w:rsidP="004035CF">
      <w:pPr>
        <w:rPr>
          <w:rFonts w:ascii="Times New Roman" w:hAnsi="Times New Roman" w:cs="Times New Roman"/>
        </w:rPr>
      </w:pPr>
      <w:r>
        <w:rPr>
          <w:rFonts w:ascii="Times New Roman" w:hAnsi="Times New Roman" w:cs="Times New Roman"/>
        </w:rPr>
        <w:tab/>
      </w:r>
      <w:r w:rsidR="004C0545">
        <w:rPr>
          <w:rFonts w:ascii="Times New Roman" w:hAnsi="Times New Roman" w:cs="Times New Roman"/>
        </w:rPr>
        <w:t>2</w:t>
      </w:r>
      <w:r>
        <w:rPr>
          <w:rFonts w:ascii="Times New Roman" w:hAnsi="Times New Roman" w:cs="Times New Roman"/>
        </w:rPr>
        <w:t>0</w:t>
      </w:r>
      <w:r w:rsidR="00BE3DF8">
        <w:rPr>
          <w:rFonts w:ascii="Times New Roman" w:hAnsi="Times New Roman" w:cs="Times New Roman"/>
        </w:rPr>
        <w:t>%</w:t>
      </w:r>
      <w:r w:rsidR="00BE3DF8">
        <w:rPr>
          <w:rFonts w:ascii="Times New Roman" w:hAnsi="Times New Roman" w:cs="Times New Roman"/>
        </w:rPr>
        <w:tab/>
        <w:t>Research Paper</w:t>
      </w:r>
      <w:r w:rsidR="004C0545">
        <w:rPr>
          <w:rFonts w:ascii="Times New Roman" w:hAnsi="Times New Roman" w:cs="Times New Roman"/>
        </w:rPr>
        <w:t xml:space="preserve"> (2</w:t>
      </w:r>
      <w:r w:rsidR="004C0545" w:rsidRPr="004C0545">
        <w:rPr>
          <w:rFonts w:ascii="Times New Roman" w:hAnsi="Times New Roman" w:cs="Times New Roman"/>
          <w:vertAlign w:val="superscript"/>
        </w:rPr>
        <w:t>nd</w:t>
      </w:r>
      <w:r w:rsidR="004C0545">
        <w:rPr>
          <w:rFonts w:ascii="Times New Roman" w:hAnsi="Times New Roman" w:cs="Times New Roman"/>
        </w:rPr>
        <w:t xml:space="preserve"> draft)</w:t>
      </w:r>
    </w:p>
    <w:p w:rsidR="00746218" w:rsidRDefault="00BE3DF8" w:rsidP="00746218">
      <w:pPr>
        <w:ind w:left="720"/>
        <w:rPr>
          <w:rFonts w:ascii="Times New Roman" w:hAnsi="Times New Roman" w:cs="Times New Roman"/>
          <w:color w:val="000000"/>
        </w:rPr>
      </w:pPr>
      <w:r>
        <w:rPr>
          <w:rFonts w:ascii="Times New Roman" w:hAnsi="Times New Roman" w:cs="Times New Roman"/>
          <w:color w:val="000000"/>
        </w:rPr>
        <w:t>40%</w:t>
      </w:r>
      <w:r>
        <w:rPr>
          <w:rFonts w:ascii="Times New Roman" w:hAnsi="Times New Roman" w:cs="Times New Roman"/>
          <w:color w:val="000000"/>
        </w:rPr>
        <w:tab/>
      </w:r>
      <w:r w:rsidR="00746218" w:rsidRPr="008C382A">
        <w:rPr>
          <w:rFonts w:ascii="Times New Roman" w:hAnsi="Times New Roman" w:cs="Times New Roman"/>
          <w:color w:val="000000"/>
        </w:rPr>
        <w:t>Final Portfolio</w:t>
      </w:r>
    </w:p>
    <w:p w:rsidR="000F0FF7" w:rsidRDefault="000F0FF7" w:rsidP="00746218">
      <w:pPr>
        <w:rPr>
          <w:rFonts w:ascii="Times New Roman" w:eastAsia="Times New Roman" w:hAnsi="Times New Roman" w:cs="Times New Roman"/>
          <w:b/>
          <w:sz w:val="28"/>
          <w:szCs w:val="28"/>
        </w:rPr>
      </w:pPr>
    </w:p>
    <w:p w:rsidR="009C72AF" w:rsidRDefault="009C72AF" w:rsidP="00746218">
      <w:pPr>
        <w:rPr>
          <w:rFonts w:ascii="Times New Roman" w:eastAsia="Times New Roman" w:hAnsi="Times New Roman" w:cs="Times New Roman"/>
          <w:b/>
          <w:sz w:val="28"/>
          <w:szCs w:val="28"/>
        </w:rPr>
      </w:pPr>
    </w:p>
    <w:p w:rsidR="00D46B12" w:rsidRDefault="00D46B12" w:rsidP="00746218">
      <w:pPr>
        <w:rPr>
          <w:rFonts w:ascii="Times New Roman" w:eastAsia="Times New Roman" w:hAnsi="Times New Roman" w:cs="Times New Roman"/>
          <w:b/>
          <w:sz w:val="28"/>
          <w:szCs w:val="28"/>
        </w:rPr>
      </w:pPr>
    </w:p>
    <w:p w:rsidR="00D46B12" w:rsidRDefault="00D46B12" w:rsidP="00746218">
      <w:pPr>
        <w:rPr>
          <w:rFonts w:ascii="Times New Roman" w:eastAsia="Times New Roman" w:hAnsi="Times New Roman" w:cs="Times New Roman"/>
          <w:b/>
          <w:sz w:val="28"/>
          <w:szCs w:val="28"/>
        </w:rPr>
      </w:pPr>
    </w:p>
    <w:p w:rsidR="00D46B12" w:rsidRDefault="00D46B12" w:rsidP="00746218">
      <w:pPr>
        <w:rPr>
          <w:rFonts w:ascii="Times New Roman" w:eastAsia="Times New Roman" w:hAnsi="Times New Roman" w:cs="Times New Roman"/>
          <w:b/>
          <w:sz w:val="28"/>
          <w:szCs w:val="28"/>
        </w:rPr>
      </w:pPr>
    </w:p>
    <w:p w:rsidR="00D46B12" w:rsidRDefault="00D46B12" w:rsidP="00746218">
      <w:pPr>
        <w:rPr>
          <w:rFonts w:ascii="Times New Roman" w:eastAsia="Times New Roman" w:hAnsi="Times New Roman" w:cs="Times New Roman"/>
          <w:b/>
          <w:sz w:val="28"/>
          <w:szCs w:val="28"/>
        </w:rPr>
      </w:pPr>
    </w:p>
    <w:p w:rsidR="00D46B12" w:rsidRDefault="00D46B12" w:rsidP="00746218">
      <w:pPr>
        <w:rPr>
          <w:rFonts w:ascii="Times New Roman" w:eastAsia="Times New Roman" w:hAnsi="Times New Roman" w:cs="Times New Roman"/>
          <w:b/>
          <w:sz w:val="28"/>
          <w:szCs w:val="28"/>
        </w:rPr>
      </w:pPr>
    </w:p>
    <w:p w:rsidR="00D46B12" w:rsidRDefault="00D46B12" w:rsidP="00746218">
      <w:pPr>
        <w:rPr>
          <w:rFonts w:ascii="Times New Roman" w:eastAsia="Times New Roman" w:hAnsi="Times New Roman" w:cs="Times New Roman"/>
          <w:b/>
          <w:sz w:val="28"/>
          <w:szCs w:val="28"/>
        </w:rPr>
      </w:pPr>
    </w:p>
    <w:p w:rsidR="00D46B12" w:rsidRDefault="00D46B12" w:rsidP="00746218">
      <w:pPr>
        <w:rPr>
          <w:rFonts w:ascii="Times New Roman" w:eastAsia="Times New Roman" w:hAnsi="Times New Roman" w:cs="Times New Roman"/>
          <w:b/>
          <w:sz w:val="28"/>
          <w:szCs w:val="28"/>
        </w:rPr>
      </w:pPr>
    </w:p>
    <w:p w:rsidR="00746218" w:rsidRPr="002F1B81" w:rsidRDefault="00746218" w:rsidP="00746218">
      <w:pPr>
        <w:rPr>
          <w:rFonts w:ascii="Times New Roman" w:eastAsia="Times New Roman" w:hAnsi="Times New Roman" w:cs="Times New Roman"/>
          <w:b/>
          <w:sz w:val="28"/>
          <w:szCs w:val="28"/>
        </w:rPr>
      </w:pPr>
      <w:r w:rsidRPr="002F1B81">
        <w:rPr>
          <w:rFonts w:ascii="Times New Roman" w:eastAsia="Times New Roman" w:hAnsi="Times New Roman" w:cs="Times New Roman"/>
          <w:b/>
          <w:sz w:val="28"/>
          <w:szCs w:val="28"/>
        </w:rPr>
        <w:t>Grading Scale</w:t>
      </w:r>
    </w:p>
    <w:p w:rsidR="00746218" w:rsidRPr="008C382A" w:rsidRDefault="00746218" w:rsidP="00746218">
      <w:pPr>
        <w:rPr>
          <w:rFonts w:ascii="Times New Roman" w:eastAsia="Times New Roman" w:hAnsi="Times New Roman" w:cs="Times New Roman"/>
          <w:sz w:val="28"/>
          <w:szCs w:val="28"/>
        </w:rPr>
      </w:pPr>
    </w:p>
    <w:p w:rsidR="00746218" w:rsidRPr="008C382A" w:rsidRDefault="00746218" w:rsidP="00746218">
      <w:pPr>
        <w:ind w:left="720"/>
        <w:rPr>
          <w:rFonts w:ascii="Times New Roman" w:hAnsi="Times New Roman" w:cs="Times New Roman"/>
          <w:sz w:val="20"/>
          <w:szCs w:val="20"/>
        </w:rPr>
      </w:pPr>
      <w:r w:rsidRPr="008C382A">
        <w:rPr>
          <w:rFonts w:ascii="Times New Roman" w:hAnsi="Times New Roman" w:cs="Times New Roman"/>
          <w:b/>
          <w:bCs/>
          <w:color w:val="000000"/>
          <w:sz w:val="23"/>
          <w:szCs w:val="23"/>
        </w:rPr>
        <w:t>Percentage Scale:</w:t>
      </w:r>
      <w:r>
        <w:rPr>
          <w:rFonts w:ascii="Times New Roman" w:hAnsi="Times New Roman" w:cs="Times New Roman"/>
          <w:b/>
          <w:bCs/>
          <w:color w:val="000000"/>
          <w:sz w:val="23"/>
          <w:szCs w:val="23"/>
        </w:rPr>
        <w:t xml:space="preserve">                                                            Emory Point Scale:</w:t>
      </w:r>
    </w:p>
    <w:tbl>
      <w:tblPr>
        <w:tblW w:w="0" w:type="auto"/>
        <w:tblCellMar>
          <w:top w:w="15" w:type="dxa"/>
          <w:left w:w="15" w:type="dxa"/>
          <w:bottom w:w="15" w:type="dxa"/>
          <w:right w:w="15" w:type="dxa"/>
        </w:tblCellMar>
        <w:tblLook w:val="04A0" w:firstRow="1" w:lastRow="0" w:firstColumn="1" w:lastColumn="0" w:noHBand="0" w:noVBand="1"/>
      </w:tblPr>
      <w:tblGrid>
        <w:gridCol w:w="1973"/>
        <w:gridCol w:w="1507"/>
      </w:tblGrid>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b/>
                <w:bCs/>
                <w:color w:val="000000"/>
                <w:sz w:val="23"/>
                <w:szCs w:val="23"/>
              </w:rPr>
              <w:t>Points/Percentage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b/>
                <w:bCs/>
                <w:color w:val="000000"/>
                <w:sz w:val="23"/>
                <w:szCs w:val="23"/>
              </w:rPr>
              <w:t>Letter Grade</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95.00-100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A</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90.00-94.99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A-</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86.00-89.99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B+</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83.00-85.99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B</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80.00-82.99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B-</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76.00-79.99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C+</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73.00-75.99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C</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70.00-72.99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C-</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66.00-69.99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D+</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60.00-65.99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D</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0-59.99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F</w:t>
            </w:r>
          </w:p>
        </w:tc>
      </w:tr>
    </w:tbl>
    <w:tbl>
      <w:tblPr>
        <w:tblpPr w:leftFromText="180" w:rightFromText="180" w:vertAnchor="text" w:horzAnchor="page" w:tblpX="7507" w:tblpY="-3364"/>
        <w:tblW w:w="0" w:type="auto"/>
        <w:tblCellMar>
          <w:top w:w="15" w:type="dxa"/>
          <w:left w:w="15" w:type="dxa"/>
          <w:bottom w:w="15" w:type="dxa"/>
          <w:right w:w="15" w:type="dxa"/>
        </w:tblCellMar>
        <w:tblLook w:val="04A0" w:firstRow="1" w:lastRow="0" w:firstColumn="1" w:lastColumn="0" w:noHBand="0" w:noVBand="1"/>
      </w:tblPr>
      <w:tblGrid>
        <w:gridCol w:w="824"/>
        <w:gridCol w:w="1507"/>
      </w:tblGrid>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b/>
                <w:bCs/>
                <w:color w:val="000000"/>
                <w:sz w:val="23"/>
                <w:szCs w:val="23"/>
              </w:rPr>
              <w:t>Points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b/>
                <w:bCs/>
                <w:color w:val="000000"/>
                <w:sz w:val="23"/>
                <w:szCs w:val="23"/>
              </w:rPr>
              <w:t>Letter Grade</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A</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3.70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A-</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B+</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B</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B-</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2.30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C+</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C</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1.70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C-</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D+</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D</w:t>
            </w:r>
          </w:p>
        </w:tc>
      </w:tr>
      <w:tr w:rsidR="00746218" w:rsidRPr="008C382A" w:rsidTr="00BE4EE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6218" w:rsidRPr="008C382A" w:rsidRDefault="00746218" w:rsidP="00BE4EE7">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F</w:t>
            </w:r>
          </w:p>
        </w:tc>
      </w:tr>
    </w:tbl>
    <w:p w:rsidR="00746218" w:rsidRPr="008C382A" w:rsidRDefault="00746218" w:rsidP="00746218">
      <w:pPr>
        <w:rPr>
          <w:rFonts w:ascii="Times New Roman" w:eastAsia="Times New Roman" w:hAnsi="Times New Roman" w:cs="Times New Roman"/>
          <w:sz w:val="20"/>
          <w:szCs w:val="20"/>
        </w:rPr>
      </w:pPr>
    </w:p>
    <w:p w:rsidR="00746218" w:rsidRPr="008C382A" w:rsidRDefault="00746218" w:rsidP="00746218">
      <w:pPr>
        <w:rPr>
          <w:rFonts w:ascii="Times New Roman" w:eastAsia="Times New Roman" w:hAnsi="Times New Roman" w:cs="Times New Roman"/>
          <w:sz w:val="20"/>
          <w:szCs w:val="20"/>
        </w:rPr>
      </w:pPr>
    </w:p>
    <w:p w:rsidR="00746218" w:rsidRPr="002F1B81" w:rsidRDefault="00746218" w:rsidP="00746218">
      <w:pPr>
        <w:rPr>
          <w:rFonts w:ascii="Times New Roman" w:hAnsi="Times New Roman" w:cs="Times New Roman"/>
          <w:b/>
          <w:sz w:val="28"/>
          <w:szCs w:val="28"/>
        </w:rPr>
      </w:pPr>
      <w:r w:rsidRPr="002F1B81">
        <w:rPr>
          <w:rFonts w:ascii="Times New Roman" w:hAnsi="Times New Roman" w:cs="Times New Roman"/>
          <w:b/>
          <w:color w:val="000000"/>
          <w:sz w:val="28"/>
          <w:szCs w:val="28"/>
        </w:rPr>
        <w:t>Student Success Resources</w:t>
      </w:r>
    </w:p>
    <w:p w:rsidR="00746218" w:rsidRPr="008C382A" w:rsidRDefault="00746218" w:rsidP="00746218">
      <w:pPr>
        <w:textAlignment w:val="baseline"/>
        <w:rPr>
          <w:rFonts w:ascii="Times New Roman" w:hAnsi="Times New Roman" w:cs="Times New Roman"/>
          <w:color w:val="000000"/>
          <w:sz w:val="23"/>
          <w:szCs w:val="23"/>
        </w:rPr>
      </w:pPr>
      <w:r w:rsidRPr="008C382A">
        <w:rPr>
          <w:rFonts w:ascii="MS Mincho" w:eastAsia="MS Mincho" w:hAnsi="MS Mincho" w:cs="MS Mincho" w:hint="eastAsia"/>
          <w:b/>
          <w:bCs/>
          <w:color w:val="000000"/>
          <w:sz w:val="23"/>
          <w:szCs w:val="23"/>
        </w:rPr>
        <w:t> </w:t>
      </w:r>
    </w:p>
    <w:p w:rsidR="00746218" w:rsidRPr="008C382A" w:rsidRDefault="00746218" w:rsidP="00746218">
      <w:pPr>
        <w:textAlignment w:val="baseline"/>
        <w:rPr>
          <w:rFonts w:ascii="Times New Roman" w:hAnsi="Times New Roman" w:cs="Times New Roman"/>
          <w:color w:val="000000"/>
        </w:rPr>
      </w:pPr>
      <w:r w:rsidRPr="008C382A">
        <w:rPr>
          <w:rFonts w:ascii="Times New Roman" w:hAnsi="Times New Roman" w:cs="Times New Roman"/>
          <w:b/>
          <w:bCs/>
          <w:color w:val="000000"/>
        </w:rPr>
        <w:t>Access and Disability Resources</w:t>
      </w:r>
    </w:p>
    <w:p w:rsidR="00746218" w:rsidRDefault="00746218" w:rsidP="00746218">
      <w:pPr>
        <w:rPr>
          <w:rFonts w:ascii="Times New Roman" w:hAnsi="Times New Roman" w:cs="Times New Roman"/>
          <w:color w:val="000000"/>
          <w:sz w:val="23"/>
          <w:szCs w:val="23"/>
        </w:rPr>
      </w:pPr>
    </w:p>
    <w:p w:rsidR="00746218" w:rsidRPr="00613749" w:rsidRDefault="00746218" w:rsidP="00746218">
      <w:pPr>
        <w:rPr>
          <w:rFonts w:ascii="Times New Roman" w:hAnsi="Times New Roman" w:cs="Times New Roman"/>
        </w:rPr>
      </w:pPr>
      <w:r w:rsidRPr="00613749">
        <w:rPr>
          <w:rFonts w:ascii="Times New Roman" w:hAnsi="Times New Roman" w:cs="Times New Roman"/>
          <w:color w:val="000000"/>
        </w:rPr>
        <w:t>I strive to create an inclusive learning environment for all. I am invested in your success in this class and at Emory, so please let me know if anything is standing in the way of your doing your best work. This can include your own learning strengths, any classroom dynamics that you find uncomfortable, ESL issues, disability or chronic illness, and/or personal issues that impact your work. I will hold such conversations in strict confidence.</w:t>
      </w:r>
    </w:p>
    <w:p w:rsidR="00746218" w:rsidRPr="00613749" w:rsidRDefault="00746218" w:rsidP="00746218">
      <w:pPr>
        <w:rPr>
          <w:rFonts w:ascii="Times New Roman" w:eastAsia="Times New Roman" w:hAnsi="Times New Roman" w:cs="Times New Roman"/>
        </w:rPr>
      </w:pPr>
    </w:p>
    <w:p w:rsidR="00746218" w:rsidRPr="00550E9B" w:rsidRDefault="00746218" w:rsidP="00746218">
      <w:pPr>
        <w:rPr>
          <w:rFonts w:ascii="Times New Roman" w:hAnsi="Times New Roman" w:cs="Times New Roman"/>
        </w:rPr>
      </w:pPr>
      <w:r w:rsidRPr="00613749">
        <w:rPr>
          <w:rFonts w:ascii="Times New Roman" w:hAnsi="Times New Roman" w:cs="Times New Roman"/>
          <w:color w:val="000000"/>
        </w:rPr>
        <w:t xml:space="preserve">Students with medical/health conditions that might impact academic success should visit Access, Disability Services and Resources (ADSR formerly the Office of Disability Services, ODS) to determine eligibility for appropriate accommodations. Students who receive accommodations must present the Accommodation Letter from ADSR to your professor at the beginning of the semester, or when the letter is received. </w:t>
      </w:r>
    </w:p>
    <w:p w:rsidR="00717F79" w:rsidRDefault="00717F79" w:rsidP="00746218">
      <w:pPr>
        <w:rPr>
          <w:rFonts w:ascii="Times New Roman" w:hAnsi="Times New Roman" w:cs="Times New Roman"/>
          <w:b/>
          <w:color w:val="000000"/>
        </w:rPr>
      </w:pPr>
    </w:p>
    <w:p w:rsidR="00746218" w:rsidRPr="002D013E" w:rsidRDefault="00746218" w:rsidP="00746218">
      <w:pPr>
        <w:rPr>
          <w:rFonts w:ascii="Times New Roman" w:hAnsi="Times New Roman" w:cs="Times New Roman"/>
          <w:b/>
          <w:color w:val="000000"/>
        </w:rPr>
      </w:pPr>
      <w:r w:rsidRPr="002D013E">
        <w:rPr>
          <w:rFonts w:ascii="Times New Roman" w:hAnsi="Times New Roman" w:cs="Times New Roman"/>
          <w:b/>
          <w:color w:val="000000"/>
        </w:rPr>
        <w:t>Emory Writing Center</w:t>
      </w:r>
    </w:p>
    <w:p w:rsidR="00746218" w:rsidRDefault="00746218" w:rsidP="00746218">
      <w:pPr>
        <w:rPr>
          <w:rFonts w:ascii="Times New Roman" w:hAnsi="Times New Roman" w:cs="Times New Roman"/>
          <w:color w:val="000000"/>
          <w:sz w:val="23"/>
          <w:szCs w:val="23"/>
        </w:rPr>
      </w:pPr>
    </w:p>
    <w:p w:rsidR="00746218" w:rsidRPr="00613749" w:rsidRDefault="00746218" w:rsidP="00746218">
      <w:pPr>
        <w:rPr>
          <w:rFonts w:ascii="Times New Roman" w:hAnsi="Times New Roman" w:cs="Times New Roman"/>
        </w:rPr>
      </w:pPr>
      <w:r w:rsidRPr="00613749">
        <w:rPr>
          <w:rFonts w:ascii="Times New Roman" w:hAnsi="Times New Roman" w:cs="Times New Roman"/>
          <w:color w:val="000000"/>
        </w:rPr>
        <w:t>The Emory Writing Center offers 45-minute individual conferences to Emory College and Laney Graduate School students. Our discussion- and workshop-based approach enables writers of all levels to see their writing with fresh eyes and to practice a variety of strategies for writing, revising, and editing. The EWC is a great place to bring any project—from traditional papers to websites—at any stage in your composing process. EWC tutors can talk with you about your purpose, organization, audience, design choices, or use of sources. They can also work with you on sentence-level concerns (including grammar and word choice), but they won’t proofread for you. Instead, they’ll discuss strategies and resources you can use to become a better editor of your own work.</w:t>
      </w:r>
    </w:p>
    <w:p w:rsidR="00746218" w:rsidRPr="00613749" w:rsidRDefault="00746218" w:rsidP="00746218">
      <w:pPr>
        <w:rPr>
          <w:rFonts w:ascii="Times New Roman" w:eastAsia="Times New Roman" w:hAnsi="Times New Roman" w:cs="Times New Roman"/>
        </w:rPr>
      </w:pPr>
    </w:p>
    <w:p w:rsidR="00746218" w:rsidRPr="00613749" w:rsidRDefault="00746218" w:rsidP="00746218">
      <w:pPr>
        <w:rPr>
          <w:rFonts w:ascii="Times New Roman" w:hAnsi="Times New Roman" w:cs="Times New Roman"/>
        </w:rPr>
      </w:pPr>
      <w:r w:rsidRPr="00613749">
        <w:rPr>
          <w:rFonts w:ascii="Times New Roman" w:hAnsi="Times New Roman" w:cs="Times New Roman"/>
          <w:color w:val="000000"/>
        </w:rPr>
        <w:t>The Emory Writing Center is located in Callaway N-212. We encourage writers to schedule appointments in advance as we can take walk-ins on a limited basis only. We require hard copies of traditional paper drafts and encourage you to bring a laptop if you're working on a digital or multi-modal text. Please bring a copy of your assignment instructions, too. In addition to our regular conferences in Callaway, we host Studio Hours every Tuesday from 7-9 pm in Woodruff Library 214. Studio Hours provide a supportive, focused workspace and are open to all students. Emory Writing Center tutors circulate to encourage writers, provide resources, and address questions. For more information, or to make an appointment, visit</w:t>
      </w:r>
      <w:hyperlink r:id="rId6" w:history="1">
        <w:r w:rsidRPr="00613749">
          <w:rPr>
            <w:rFonts w:ascii="Times New Roman" w:hAnsi="Times New Roman" w:cs="Times New Roman"/>
            <w:color w:val="000000"/>
          </w:rPr>
          <w:t xml:space="preserve"> </w:t>
        </w:r>
        <w:r w:rsidRPr="00613749">
          <w:rPr>
            <w:rFonts w:ascii="Times New Roman" w:hAnsi="Times New Roman" w:cs="Times New Roman"/>
            <w:color w:val="0000FF"/>
            <w:u w:val="single"/>
          </w:rPr>
          <w:t>http://writingcenter.emory.edu</w:t>
        </w:r>
      </w:hyperlink>
      <w:r w:rsidRPr="00613749">
        <w:rPr>
          <w:rFonts w:ascii="Times New Roman" w:hAnsi="Times New Roman" w:cs="Times New Roman"/>
          <w:color w:val="000000"/>
        </w:rPr>
        <w:t>.</w:t>
      </w:r>
    </w:p>
    <w:p w:rsidR="00746218" w:rsidRDefault="00746218" w:rsidP="00746218">
      <w:pPr>
        <w:rPr>
          <w:rFonts w:ascii="Times New Roman" w:hAnsi="Times New Roman" w:cs="Times New Roman"/>
          <w:b/>
          <w:color w:val="000000"/>
        </w:rPr>
      </w:pPr>
    </w:p>
    <w:p w:rsidR="00746218" w:rsidRPr="002D013E" w:rsidRDefault="00746218" w:rsidP="00746218">
      <w:pPr>
        <w:rPr>
          <w:rFonts w:ascii="Times New Roman" w:hAnsi="Times New Roman" w:cs="Times New Roman"/>
          <w:b/>
          <w:color w:val="000000"/>
        </w:rPr>
      </w:pPr>
      <w:r w:rsidRPr="002D013E">
        <w:rPr>
          <w:rFonts w:ascii="Times New Roman" w:hAnsi="Times New Roman" w:cs="Times New Roman"/>
          <w:b/>
          <w:color w:val="000000"/>
        </w:rPr>
        <w:t>Tutoring for Multilingual Students</w:t>
      </w:r>
    </w:p>
    <w:p w:rsidR="00746218" w:rsidRDefault="00746218" w:rsidP="00746218">
      <w:pPr>
        <w:rPr>
          <w:rFonts w:ascii="Times New Roman" w:hAnsi="Times New Roman" w:cs="Times New Roman"/>
          <w:color w:val="000000"/>
          <w:sz w:val="23"/>
          <w:szCs w:val="23"/>
        </w:rPr>
      </w:pPr>
    </w:p>
    <w:p w:rsidR="00746218" w:rsidRPr="00613749" w:rsidRDefault="00746218" w:rsidP="00746218">
      <w:pPr>
        <w:rPr>
          <w:rFonts w:ascii="Times New Roman" w:hAnsi="Times New Roman" w:cs="Times New Roman"/>
        </w:rPr>
      </w:pPr>
      <w:r w:rsidRPr="00613749">
        <w:rPr>
          <w:rFonts w:ascii="Times New Roman" w:hAnsi="Times New Roman" w:cs="Times New Roman"/>
          <w:color w:val="000000"/>
        </w:rPr>
        <w:t>If you are a multilingual student and English is not your first language, you may benefit from working with trained ESL Tutors. These tutors are undergraduates who will support the development of both your English language and writing skills. Like Writing Center tutors, ESL tutors will not proofread your work. Language is best learned through interactive dialogue, so come to an ESL tutoring session ready to collaborate!</w:t>
      </w:r>
    </w:p>
    <w:p w:rsidR="00746218" w:rsidRPr="00613749" w:rsidRDefault="00746218" w:rsidP="00746218">
      <w:pPr>
        <w:rPr>
          <w:rFonts w:ascii="Times New Roman" w:eastAsia="Times New Roman" w:hAnsi="Times New Roman" w:cs="Times New Roman"/>
        </w:rPr>
      </w:pPr>
    </w:p>
    <w:p w:rsidR="00746218" w:rsidRPr="00613749" w:rsidRDefault="00746218" w:rsidP="00746218">
      <w:pPr>
        <w:rPr>
          <w:rFonts w:ascii="Times New Roman" w:hAnsi="Times New Roman" w:cs="Times New Roman"/>
        </w:rPr>
      </w:pPr>
      <w:r w:rsidRPr="00613749">
        <w:rPr>
          <w:rFonts w:ascii="Times New Roman" w:hAnsi="Times New Roman" w:cs="Times New Roman"/>
          <w:color w:val="000000"/>
        </w:rPr>
        <w:t>ESL tutors will meet with you in designated locations on campus for 1-hour appointments, and they will help you at any stage of the process of developing your written work or presentation. You may bring your work on a laptop or on paper.</w:t>
      </w:r>
    </w:p>
    <w:p w:rsidR="00746218" w:rsidRPr="00613749" w:rsidRDefault="00746218" w:rsidP="00746218">
      <w:pPr>
        <w:rPr>
          <w:rFonts w:ascii="Times New Roman" w:eastAsia="Times New Roman" w:hAnsi="Times New Roman" w:cs="Times New Roman"/>
        </w:rPr>
      </w:pPr>
    </w:p>
    <w:p w:rsidR="00746218" w:rsidRPr="00613749" w:rsidRDefault="00746218" w:rsidP="00746218">
      <w:pPr>
        <w:rPr>
          <w:rFonts w:ascii="Times New Roman" w:hAnsi="Times New Roman" w:cs="Times New Roman"/>
        </w:rPr>
      </w:pPr>
      <w:r w:rsidRPr="00613749">
        <w:rPr>
          <w:rFonts w:ascii="Times New Roman" w:hAnsi="Times New Roman" w:cs="Times New Roman"/>
          <w:color w:val="000000"/>
        </w:rPr>
        <w:t>For instructions on how to schedule an appointment, links to ASST, and the policies for using the service, go to:</w:t>
      </w:r>
      <w:hyperlink r:id="rId7" w:history="1">
        <w:r w:rsidRPr="00613749">
          <w:rPr>
            <w:rFonts w:ascii="Times New Roman" w:hAnsi="Times New Roman" w:cs="Times New Roman"/>
            <w:color w:val="000000"/>
          </w:rPr>
          <w:t xml:space="preserve"> </w:t>
        </w:r>
        <w:r w:rsidRPr="00613749">
          <w:rPr>
            <w:rFonts w:ascii="Times New Roman" w:hAnsi="Times New Roman" w:cs="Times New Roman"/>
            <w:color w:val="0000FF"/>
            <w:u w:val="single"/>
          </w:rPr>
          <w:t>http://college.emory.edu/home/academic/learning/esl/tutoring/index.html</w:t>
        </w:r>
      </w:hyperlink>
    </w:p>
    <w:p w:rsidR="00746218" w:rsidRPr="00613749" w:rsidRDefault="00746218" w:rsidP="00746218">
      <w:pPr>
        <w:rPr>
          <w:rFonts w:ascii="Times New Roman" w:eastAsia="Times New Roman" w:hAnsi="Times New Roman" w:cs="Times New Roman"/>
        </w:rPr>
      </w:pPr>
    </w:p>
    <w:p w:rsidR="00746218" w:rsidRPr="00613749" w:rsidRDefault="00746218" w:rsidP="00746218">
      <w:pPr>
        <w:rPr>
          <w:rFonts w:ascii="Times New Roman" w:hAnsi="Times New Roman" w:cs="Times New Roman"/>
        </w:rPr>
      </w:pPr>
      <w:r w:rsidRPr="00613749">
        <w:rPr>
          <w:rFonts w:ascii="Times New Roman" w:hAnsi="Times New Roman" w:cs="Times New Roman"/>
          <w:color w:val="000000"/>
        </w:rPr>
        <w:t>If you do not have a scheduled appointment, you may use the Academic ESL Skills Lab, located in Room 422 of Woodruff Library (next to the Language Center). Here, you may have less time with a tutor if other students are waiting, but you can find drop-in support just when you need it. To view the lab hours for the current semester, go to:</w:t>
      </w:r>
      <w:hyperlink r:id="rId8" w:history="1">
        <w:r w:rsidRPr="00613749">
          <w:rPr>
            <w:rFonts w:ascii="Times New Roman" w:hAnsi="Times New Roman" w:cs="Times New Roman"/>
            <w:color w:val="000000"/>
          </w:rPr>
          <w:t xml:space="preserve"> </w:t>
        </w:r>
        <w:r w:rsidRPr="00613749">
          <w:rPr>
            <w:rFonts w:ascii="Times New Roman" w:hAnsi="Times New Roman" w:cs="Times New Roman"/>
            <w:color w:val="0000FF"/>
            <w:u w:val="single"/>
          </w:rPr>
          <w:t>http://college.emory.edu/home/academic/learning/esl/lab.html</w:t>
        </w:r>
      </w:hyperlink>
      <w:r w:rsidRPr="00613749">
        <w:rPr>
          <w:rFonts w:ascii="Times New Roman" w:hAnsi="Times New Roman" w:cs="Times New Roman"/>
          <w:color w:val="000000"/>
        </w:rPr>
        <w:t xml:space="preserve"> .</w:t>
      </w:r>
    </w:p>
    <w:p w:rsidR="00746218" w:rsidRPr="00613749" w:rsidRDefault="00746218" w:rsidP="00746218">
      <w:pPr>
        <w:rPr>
          <w:rFonts w:ascii="Times New Roman" w:eastAsia="Times New Roman" w:hAnsi="Times New Roman" w:cs="Times New Roman"/>
        </w:rPr>
      </w:pPr>
    </w:p>
    <w:p w:rsidR="00746218" w:rsidRPr="00613749" w:rsidRDefault="00746218" w:rsidP="00746218">
      <w:pPr>
        <w:rPr>
          <w:rFonts w:ascii="Times New Roman" w:hAnsi="Times New Roman" w:cs="Times New Roman"/>
        </w:rPr>
      </w:pPr>
      <w:r w:rsidRPr="00613749">
        <w:rPr>
          <w:rFonts w:ascii="Times New Roman" w:hAnsi="Times New Roman" w:cs="Times New Roman"/>
          <w:color w:val="000000"/>
        </w:rPr>
        <w:t>For information about other ESL services available to undergraduates, go to:</w:t>
      </w:r>
      <w:hyperlink r:id="rId9" w:history="1">
        <w:r w:rsidRPr="00613749">
          <w:rPr>
            <w:rFonts w:ascii="Times New Roman" w:hAnsi="Times New Roman" w:cs="Times New Roman"/>
            <w:color w:val="000000"/>
          </w:rPr>
          <w:t xml:space="preserve"> </w:t>
        </w:r>
        <w:r w:rsidRPr="00613749">
          <w:rPr>
            <w:rFonts w:ascii="Times New Roman" w:hAnsi="Times New Roman" w:cs="Times New Roman"/>
            <w:color w:val="0000FF"/>
            <w:u w:val="single"/>
          </w:rPr>
          <w:t>http://college.emory.edu/home/academic/learning/esl/index.html</w:t>
        </w:r>
      </w:hyperlink>
    </w:p>
    <w:p w:rsidR="00746218" w:rsidRPr="00613749" w:rsidRDefault="00746218" w:rsidP="00746218">
      <w:pPr>
        <w:rPr>
          <w:rFonts w:ascii="Times New Roman" w:hAnsi="Times New Roman" w:cs="Times New Roman"/>
        </w:rPr>
      </w:pPr>
      <w:proofErr w:type="gramStart"/>
      <w:r w:rsidRPr="00613749">
        <w:rPr>
          <w:rFonts w:ascii="Times New Roman" w:hAnsi="Times New Roman" w:cs="Times New Roman"/>
          <w:color w:val="000000"/>
        </w:rPr>
        <w:t>or</w:t>
      </w:r>
      <w:proofErr w:type="gramEnd"/>
      <w:r w:rsidRPr="00613749">
        <w:rPr>
          <w:rFonts w:ascii="Times New Roman" w:hAnsi="Times New Roman" w:cs="Times New Roman"/>
          <w:color w:val="000000"/>
        </w:rPr>
        <w:t xml:space="preserve"> contact Jane O’Connor, Director of ESL Services (</w:t>
      </w:r>
      <w:r w:rsidRPr="00613749">
        <w:rPr>
          <w:rFonts w:ascii="Times New Roman" w:hAnsi="Times New Roman" w:cs="Times New Roman"/>
          <w:color w:val="0000FF"/>
          <w:u w:val="single"/>
        </w:rPr>
        <w:t>jcoconn@emory.edu</w:t>
      </w:r>
      <w:r w:rsidRPr="00613749">
        <w:rPr>
          <w:rFonts w:ascii="Times New Roman" w:hAnsi="Times New Roman" w:cs="Times New Roman"/>
          <w:color w:val="000000"/>
        </w:rPr>
        <w:t xml:space="preserve"> ) or Denise Dolan, Assistant Director of ESL Services (</w:t>
      </w:r>
      <w:r w:rsidRPr="00613749">
        <w:rPr>
          <w:rFonts w:ascii="Times New Roman" w:hAnsi="Times New Roman" w:cs="Times New Roman"/>
          <w:color w:val="0000FF"/>
          <w:u w:val="single"/>
        </w:rPr>
        <w:t>denise.dolan@emory.edu</w:t>
      </w:r>
      <w:r w:rsidRPr="00613749">
        <w:rPr>
          <w:rFonts w:ascii="Times New Roman" w:hAnsi="Times New Roman" w:cs="Times New Roman"/>
          <w:color w:val="000000"/>
        </w:rPr>
        <w:t xml:space="preserve"> ).</w:t>
      </w:r>
    </w:p>
    <w:p w:rsidR="007A3CA2" w:rsidRDefault="007A3CA2" w:rsidP="00746218">
      <w:pPr>
        <w:rPr>
          <w:rFonts w:ascii="Times New Roman" w:hAnsi="Times New Roman" w:cs="Times New Roman"/>
          <w:b/>
          <w:color w:val="000000"/>
        </w:rPr>
      </w:pPr>
    </w:p>
    <w:p w:rsidR="00746218" w:rsidRPr="00613749" w:rsidRDefault="00746218" w:rsidP="00746218">
      <w:pPr>
        <w:rPr>
          <w:rFonts w:ascii="Times New Roman" w:hAnsi="Times New Roman" w:cs="Times New Roman"/>
          <w:b/>
          <w:color w:val="000000"/>
        </w:rPr>
      </w:pPr>
      <w:r w:rsidRPr="00613749">
        <w:rPr>
          <w:rFonts w:ascii="Times New Roman" w:hAnsi="Times New Roman" w:cs="Times New Roman"/>
          <w:b/>
          <w:color w:val="000000"/>
        </w:rPr>
        <w:t>Emory Counseling Services</w:t>
      </w:r>
    </w:p>
    <w:p w:rsidR="00746218" w:rsidRPr="00613749" w:rsidRDefault="00746218" w:rsidP="00746218">
      <w:pPr>
        <w:rPr>
          <w:rFonts w:ascii="Times New Roman" w:hAnsi="Times New Roman" w:cs="Times New Roman"/>
          <w:color w:val="000000"/>
        </w:rPr>
      </w:pPr>
    </w:p>
    <w:p w:rsidR="00746218" w:rsidRPr="00613749" w:rsidRDefault="00746218" w:rsidP="00746218">
      <w:pPr>
        <w:rPr>
          <w:rFonts w:ascii="Times New Roman" w:hAnsi="Times New Roman" w:cs="Times New Roman"/>
        </w:rPr>
      </w:pPr>
      <w:r w:rsidRPr="00613749">
        <w:rPr>
          <w:rFonts w:ascii="Times New Roman" w:hAnsi="Times New Roman" w:cs="Times New Roman"/>
          <w:color w:val="000000"/>
        </w:rPr>
        <w:t>Free and confidential counseling services and support are available from the Emory</w:t>
      </w:r>
    </w:p>
    <w:p w:rsidR="00746218" w:rsidRPr="00613749" w:rsidRDefault="00746218" w:rsidP="00746218">
      <w:pPr>
        <w:rPr>
          <w:rFonts w:ascii="Times New Roman" w:hAnsi="Times New Roman" w:cs="Times New Roman"/>
        </w:rPr>
      </w:pPr>
      <w:r w:rsidRPr="00613749">
        <w:rPr>
          <w:rFonts w:ascii="Times New Roman" w:hAnsi="Times New Roman" w:cs="Times New Roman"/>
          <w:color w:val="000000"/>
        </w:rPr>
        <w:t xml:space="preserve">Counseling Center (404) 727-7450. This can be an invaluable resource when stress makes your work more challenging than it ought to be. </w:t>
      </w:r>
      <w:hyperlink r:id="rId10" w:history="1">
        <w:r w:rsidRPr="00613749">
          <w:rPr>
            <w:rFonts w:ascii="Times New Roman" w:hAnsi="Times New Roman" w:cs="Times New Roman"/>
            <w:color w:val="1155CC"/>
            <w:u w:val="single"/>
          </w:rPr>
          <w:t>http://studenthealth.emory.edu/cs/</w:t>
        </w:r>
      </w:hyperlink>
    </w:p>
    <w:p w:rsidR="00746218" w:rsidRDefault="00746218" w:rsidP="00746218">
      <w:pPr>
        <w:textAlignment w:val="baseline"/>
        <w:rPr>
          <w:rFonts w:ascii="Times New Roman" w:hAnsi="Times New Roman" w:cs="Times New Roman"/>
          <w:b/>
          <w:color w:val="000000"/>
        </w:rPr>
      </w:pPr>
    </w:p>
    <w:p w:rsidR="00746218" w:rsidRPr="00613749" w:rsidRDefault="00746218" w:rsidP="00746218">
      <w:pPr>
        <w:textAlignment w:val="baseline"/>
        <w:rPr>
          <w:rFonts w:ascii="Times New Roman" w:hAnsi="Times New Roman" w:cs="Times New Roman"/>
          <w:b/>
          <w:color w:val="000000"/>
        </w:rPr>
      </w:pPr>
      <w:r w:rsidRPr="00613749">
        <w:rPr>
          <w:rFonts w:ascii="Times New Roman" w:hAnsi="Times New Roman" w:cs="Times New Roman"/>
          <w:b/>
          <w:color w:val="000000"/>
        </w:rPr>
        <w:t>Final Exam</w:t>
      </w:r>
    </w:p>
    <w:p w:rsidR="00746218" w:rsidRPr="00613749" w:rsidRDefault="00746218" w:rsidP="00746218">
      <w:pPr>
        <w:textAlignment w:val="baseline"/>
        <w:rPr>
          <w:rFonts w:ascii="Times New Roman" w:hAnsi="Times New Roman" w:cs="Times New Roman"/>
          <w:color w:val="000000"/>
        </w:rPr>
      </w:pPr>
    </w:p>
    <w:p w:rsidR="000F0FF7" w:rsidRPr="000F0FF7" w:rsidRDefault="00746218" w:rsidP="000F0FF7">
      <w:pPr>
        <w:textAlignment w:val="baseline"/>
        <w:rPr>
          <w:rFonts w:ascii="Times New Roman" w:hAnsi="Times New Roman" w:cs="Times New Roman"/>
          <w:color w:val="000000"/>
        </w:rPr>
      </w:pPr>
      <w:r w:rsidRPr="00613749">
        <w:rPr>
          <w:rFonts w:ascii="Times New Roman" w:hAnsi="Times New Roman" w:cs="Times New Roman"/>
          <w:color w:val="000000"/>
        </w:rPr>
        <w:t>There will be no fina</w:t>
      </w:r>
      <w:r>
        <w:rPr>
          <w:rFonts w:ascii="Times New Roman" w:hAnsi="Times New Roman" w:cs="Times New Roman"/>
          <w:color w:val="000000"/>
        </w:rPr>
        <w:t>l exam for this course. During the last week of class,</w:t>
      </w:r>
      <w:r w:rsidRPr="00613749">
        <w:rPr>
          <w:rFonts w:ascii="Times New Roman" w:hAnsi="Times New Roman" w:cs="Times New Roman"/>
          <w:color w:val="000000"/>
        </w:rPr>
        <w:t xml:space="preserve"> I will hold </w:t>
      </w:r>
      <w:r w:rsidR="009F18E6">
        <w:rPr>
          <w:rFonts w:ascii="Times New Roman" w:hAnsi="Times New Roman" w:cs="Times New Roman"/>
          <w:color w:val="000000"/>
        </w:rPr>
        <w:t xml:space="preserve">mandatory </w:t>
      </w:r>
      <w:r w:rsidRPr="00613749">
        <w:rPr>
          <w:rFonts w:ascii="Times New Roman" w:hAnsi="Times New Roman" w:cs="Times New Roman"/>
          <w:color w:val="000000"/>
        </w:rPr>
        <w:t>conferences to discuss your revisions a</w:t>
      </w:r>
      <w:r w:rsidR="000F0FF7">
        <w:rPr>
          <w:rFonts w:ascii="Times New Roman" w:hAnsi="Times New Roman" w:cs="Times New Roman"/>
          <w:color w:val="000000"/>
        </w:rPr>
        <w:t>s you finalize your portfolios.</w:t>
      </w:r>
    </w:p>
    <w:p w:rsidR="004035CF" w:rsidRDefault="00746218" w:rsidP="00746218">
      <w:pPr>
        <w:rPr>
          <w:rFonts w:ascii="Times New Roman" w:eastAsia="Times New Roman" w:hAnsi="Times New Roman" w:cs="Times New Roman"/>
          <w:b/>
          <w:sz w:val="28"/>
          <w:szCs w:val="28"/>
        </w:rPr>
      </w:pPr>
      <w:r w:rsidRPr="008C382A">
        <w:rPr>
          <w:rFonts w:ascii="Times New Roman" w:eastAsia="Times New Roman" w:hAnsi="Times New Roman" w:cs="Times New Roman"/>
          <w:b/>
          <w:sz w:val="28"/>
          <w:szCs w:val="28"/>
        </w:rPr>
        <w:lastRenderedPageBreak/>
        <w:t>Tentative Schedule</w:t>
      </w:r>
    </w:p>
    <w:p w:rsidR="00746218" w:rsidRDefault="00746218" w:rsidP="00746218">
      <w:pPr>
        <w:rPr>
          <w:rFonts w:ascii="Times New Roman" w:hAnsi="Times New Roman" w:cs="Times New Roman"/>
          <w:i/>
        </w:rPr>
      </w:pPr>
      <w:r w:rsidRPr="008C382A">
        <w:rPr>
          <w:rFonts w:ascii="Times New Roman" w:eastAsia="Times New Roman" w:hAnsi="Times New Roman" w:cs="Times New Roman"/>
          <w:b/>
          <w:sz w:val="28"/>
          <w:szCs w:val="28"/>
        </w:rPr>
        <w:br/>
      </w:r>
      <w:r w:rsidR="004035CF">
        <w:rPr>
          <w:rFonts w:ascii="Times New Roman" w:hAnsi="Times New Roman" w:cs="Times New Roman"/>
        </w:rPr>
        <w:t>MD=</w:t>
      </w:r>
      <w:r w:rsidR="004035CF">
        <w:rPr>
          <w:rFonts w:ascii="Times New Roman" w:hAnsi="Times New Roman" w:cs="Times New Roman"/>
          <w:i/>
        </w:rPr>
        <w:t>Mrs. Dalloway</w:t>
      </w:r>
    </w:p>
    <w:p w:rsidR="002B60E1" w:rsidRPr="002B60E1" w:rsidRDefault="002B60E1" w:rsidP="00746218">
      <w:pPr>
        <w:rPr>
          <w:rFonts w:ascii="Times New Roman" w:hAnsi="Times New Roman" w:cs="Times New Roman"/>
          <w:i/>
        </w:rPr>
      </w:pPr>
      <w:r>
        <w:rPr>
          <w:rFonts w:ascii="Times New Roman" w:hAnsi="Times New Roman" w:cs="Times New Roman"/>
        </w:rPr>
        <w:t>BNW=</w:t>
      </w:r>
      <w:r>
        <w:rPr>
          <w:rFonts w:ascii="Times New Roman" w:hAnsi="Times New Roman" w:cs="Times New Roman"/>
          <w:i/>
        </w:rPr>
        <w:t>Brave New World</w:t>
      </w:r>
    </w:p>
    <w:tbl>
      <w:tblPr>
        <w:tblStyle w:val="TableGrid"/>
        <w:tblW w:w="0" w:type="auto"/>
        <w:tblLook w:val="04A0" w:firstRow="1" w:lastRow="0" w:firstColumn="1" w:lastColumn="0" w:noHBand="0" w:noVBand="1"/>
      </w:tblPr>
      <w:tblGrid>
        <w:gridCol w:w="2337"/>
        <w:gridCol w:w="2337"/>
        <w:gridCol w:w="2338"/>
        <w:gridCol w:w="2338"/>
      </w:tblGrid>
      <w:tr w:rsidR="00CD2E63" w:rsidTr="00CD2E63">
        <w:tc>
          <w:tcPr>
            <w:tcW w:w="2337" w:type="dxa"/>
          </w:tcPr>
          <w:p w:rsidR="00CD2E63" w:rsidRPr="00CD2E63" w:rsidRDefault="00CD2E63" w:rsidP="00CD2E63">
            <w:pPr>
              <w:jc w:val="center"/>
              <w:rPr>
                <w:rFonts w:ascii="Times New Roman" w:hAnsi="Times New Roman" w:cs="Times New Roman"/>
              </w:rPr>
            </w:pPr>
            <w:r w:rsidRPr="00CD2E63">
              <w:rPr>
                <w:rFonts w:ascii="Times New Roman" w:hAnsi="Times New Roman" w:cs="Times New Roman"/>
              </w:rPr>
              <w:t>Date</w:t>
            </w:r>
          </w:p>
        </w:tc>
        <w:tc>
          <w:tcPr>
            <w:tcW w:w="2337" w:type="dxa"/>
          </w:tcPr>
          <w:p w:rsidR="00CD2E63" w:rsidRPr="00CD2E63" w:rsidRDefault="00CD2E63" w:rsidP="00CD2E63">
            <w:pPr>
              <w:jc w:val="center"/>
              <w:rPr>
                <w:rFonts w:ascii="Times New Roman" w:hAnsi="Times New Roman" w:cs="Times New Roman"/>
              </w:rPr>
            </w:pPr>
            <w:r>
              <w:rPr>
                <w:rFonts w:ascii="Times New Roman" w:hAnsi="Times New Roman" w:cs="Times New Roman"/>
              </w:rPr>
              <w:t>Topic</w:t>
            </w:r>
          </w:p>
        </w:tc>
        <w:tc>
          <w:tcPr>
            <w:tcW w:w="2338" w:type="dxa"/>
          </w:tcPr>
          <w:p w:rsidR="00CD2E63" w:rsidRPr="00CD2E63" w:rsidRDefault="00CD2E63" w:rsidP="00CD2E63">
            <w:pPr>
              <w:jc w:val="center"/>
              <w:rPr>
                <w:rFonts w:ascii="Times New Roman" w:hAnsi="Times New Roman" w:cs="Times New Roman"/>
              </w:rPr>
            </w:pPr>
            <w:r>
              <w:rPr>
                <w:rFonts w:ascii="Times New Roman" w:hAnsi="Times New Roman" w:cs="Times New Roman"/>
              </w:rPr>
              <w:t>Reading</w:t>
            </w:r>
          </w:p>
        </w:tc>
        <w:tc>
          <w:tcPr>
            <w:tcW w:w="2338" w:type="dxa"/>
          </w:tcPr>
          <w:p w:rsidR="00CD2E63" w:rsidRPr="00CD2E63" w:rsidRDefault="00CD2E63" w:rsidP="00CD2E63">
            <w:pPr>
              <w:jc w:val="center"/>
              <w:rPr>
                <w:rFonts w:ascii="Times New Roman" w:hAnsi="Times New Roman" w:cs="Times New Roman"/>
              </w:rPr>
            </w:pPr>
            <w:r>
              <w:rPr>
                <w:rFonts w:ascii="Times New Roman" w:hAnsi="Times New Roman" w:cs="Times New Roman"/>
              </w:rPr>
              <w:t>Writing</w:t>
            </w:r>
          </w:p>
        </w:tc>
      </w:tr>
      <w:tr w:rsidR="00FF094A" w:rsidTr="00CD2E63">
        <w:tc>
          <w:tcPr>
            <w:tcW w:w="2337" w:type="dxa"/>
          </w:tcPr>
          <w:p w:rsidR="00FF094A" w:rsidRPr="008C382A" w:rsidRDefault="00FF094A" w:rsidP="00FF094A">
            <w:pPr>
              <w:rPr>
                <w:rFonts w:ascii="Times New Roman" w:hAnsi="Times New Roman" w:cs="Times New Roman"/>
              </w:rPr>
            </w:pPr>
            <w:r>
              <w:rPr>
                <w:rFonts w:ascii="Times New Roman" w:hAnsi="Times New Roman" w:cs="Times New Roman"/>
              </w:rPr>
              <w:t>W 8/27</w:t>
            </w:r>
          </w:p>
        </w:tc>
        <w:tc>
          <w:tcPr>
            <w:tcW w:w="2337" w:type="dxa"/>
          </w:tcPr>
          <w:p w:rsidR="00FF094A" w:rsidRPr="00CD2E63" w:rsidRDefault="00FF094A" w:rsidP="00FF094A">
            <w:pPr>
              <w:rPr>
                <w:rFonts w:ascii="Times New Roman" w:hAnsi="Times New Roman" w:cs="Times New Roman"/>
              </w:rPr>
            </w:pPr>
            <w:r>
              <w:rPr>
                <w:rFonts w:ascii="Times New Roman" w:hAnsi="Times New Roman" w:cs="Times New Roman"/>
              </w:rPr>
              <w:t>Course Introduction</w:t>
            </w:r>
          </w:p>
        </w:tc>
        <w:tc>
          <w:tcPr>
            <w:tcW w:w="2338" w:type="dxa"/>
          </w:tcPr>
          <w:p w:rsidR="00FF094A" w:rsidRPr="00CD2E63" w:rsidRDefault="00FF094A" w:rsidP="00FF094A">
            <w:pPr>
              <w:rPr>
                <w:rFonts w:ascii="Times New Roman" w:hAnsi="Times New Roman" w:cs="Times New Roman"/>
              </w:rPr>
            </w:pPr>
          </w:p>
        </w:tc>
        <w:tc>
          <w:tcPr>
            <w:tcW w:w="2338" w:type="dxa"/>
          </w:tcPr>
          <w:p w:rsidR="00FF094A" w:rsidRPr="00CD2E63" w:rsidRDefault="00FF094A" w:rsidP="00FF094A">
            <w:pPr>
              <w:rPr>
                <w:rFonts w:ascii="Times New Roman" w:hAnsi="Times New Roman" w:cs="Times New Roman"/>
              </w:rPr>
            </w:pPr>
          </w:p>
        </w:tc>
      </w:tr>
      <w:tr w:rsidR="00FF094A" w:rsidTr="00CD2E63">
        <w:tc>
          <w:tcPr>
            <w:tcW w:w="2337" w:type="dxa"/>
          </w:tcPr>
          <w:p w:rsidR="00FF094A" w:rsidRPr="008C382A" w:rsidRDefault="00FF094A" w:rsidP="00FF094A">
            <w:pPr>
              <w:rPr>
                <w:rFonts w:ascii="Times New Roman" w:hAnsi="Times New Roman" w:cs="Times New Roman"/>
              </w:rPr>
            </w:pPr>
            <w:r>
              <w:rPr>
                <w:rFonts w:ascii="Times New Roman" w:hAnsi="Times New Roman" w:cs="Times New Roman"/>
              </w:rPr>
              <w:t xml:space="preserve">F 8/29 </w:t>
            </w:r>
          </w:p>
        </w:tc>
        <w:tc>
          <w:tcPr>
            <w:tcW w:w="2337" w:type="dxa"/>
          </w:tcPr>
          <w:p w:rsidR="00FF094A" w:rsidRDefault="008C31DE" w:rsidP="00FF094A">
            <w:pPr>
              <w:rPr>
                <w:rFonts w:ascii="Times New Roman" w:hAnsi="Times New Roman" w:cs="Times New Roman"/>
              </w:rPr>
            </w:pPr>
            <w:r>
              <w:rPr>
                <w:rFonts w:ascii="Times New Roman" w:hAnsi="Times New Roman" w:cs="Times New Roman"/>
              </w:rPr>
              <w:t>Time and Memory</w:t>
            </w:r>
          </w:p>
        </w:tc>
        <w:tc>
          <w:tcPr>
            <w:tcW w:w="2338" w:type="dxa"/>
          </w:tcPr>
          <w:p w:rsidR="008957DC" w:rsidRPr="00CF7328" w:rsidRDefault="006D0692" w:rsidP="00555718">
            <w:pPr>
              <w:rPr>
                <w:rFonts w:ascii="Times New Roman" w:hAnsi="Times New Roman" w:cs="Times New Roman"/>
                <w:sz w:val="20"/>
                <w:szCs w:val="20"/>
              </w:rPr>
            </w:pPr>
            <w:r>
              <w:rPr>
                <w:rFonts w:ascii="Times New Roman" w:hAnsi="Times New Roman" w:cs="Times New Roman"/>
                <w:sz w:val="20"/>
                <w:szCs w:val="20"/>
              </w:rPr>
              <w:t>Raymond Carver: “</w:t>
            </w:r>
            <w:r w:rsidR="00AB45FF">
              <w:rPr>
                <w:rFonts w:ascii="Times New Roman" w:hAnsi="Times New Roman" w:cs="Times New Roman"/>
                <w:sz w:val="20"/>
                <w:szCs w:val="20"/>
              </w:rPr>
              <w:t>My Father’s Life”</w:t>
            </w:r>
          </w:p>
        </w:tc>
        <w:tc>
          <w:tcPr>
            <w:tcW w:w="2338" w:type="dxa"/>
          </w:tcPr>
          <w:p w:rsidR="00FF094A" w:rsidRPr="00CD2E63" w:rsidRDefault="00FF094A" w:rsidP="00FF094A">
            <w:pPr>
              <w:rPr>
                <w:rFonts w:ascii="Times New Roman" w:hAnsi="Times New Roman" w:cs="Times New Roman"/>
              </w:rPr>
            </w:pPr>
          </w:p>
        </w:tc>
      </w:tr>
      <w:tr w:rsidR="006D0692" w:rsidTr="00CD2E63">
        <w:tc>
          <w:tcPr>
            <w:tcW w:w="2337" w:type="dxa"/>
          </w:tcPr>
          <w:p w:rsidR="006D0692" w:rsidRPr="008C382A" w:rsidRDefault="006D0692" w:rsidP="006D0692">
            <w:pPr>
              <w:rPr>
                <w:rFonts w:ascii="Times New Roman" w:hAnsi="Times New Roman" w:cs="Times New Roman"/>
              </w:rPr>
            </w:pPr>
            <w:r>
              <w:rPr>
                <w:rFonts w:ascii="Times New Roman" w:hAnsi="Times New Roman" w:cs="Times New Roman"/>
              </w:rPr>
              <w:t xml:space="preserve">M 9/1 </w:t>
            </w:r>
          </w:p>
        </w:tc>
        <w:tc>
          <w:tcPr>
            <w:tcW w:w="2337" w:type="dxa"/>
          </w:tcPr>
          <w:p w:rsidR="006D0692" w:rsidRPr="00CD2E63" w:rsidRDefault="00024ECE" w:rsidP="006D0692">
            <w:pPr>
              <w:rPr>
                <w:rFonts w:ascii="Times New Roman" w:hAnsi="Times New Roman" w:cs="Times New Roman"/>
              </w:rPr>
            </w:pPr>
            <w:r>
              <w:rPr>
                <w:rFonts w:ascii="Times New Roman" w:hAnsi="Times New Roman" w:cs="Times New Roman"/>
              </w:rPr>
              <w:t>Labor Day</w:t>
            </w:r>
          </w:p>
        </w:tc>
        <w:tc>
          <w:tcPr>
            <w:tcW w:w="2338" w:type="dxa"/>
          </w:tcPr>
          <w:p w:rsidR="006D0692" w:rsidRPr="004035CF" w:rsidRDefault="006D0692" w:rsidP="006D0692">
            <w:pPr>
              <w:rPr>
                <w:rFonts w:ascii="Times New Roman" w:hAnsi="Times New Roman" w:cs="Times New Roman"/>
              </w:rPr>
            </w:pPr>
          </w:p>
        </w:tc>
        <w:tc>
          <w:tcPr>
            <w:tcW w:w="2338" w:type="dxa"/>
          </w:tcPr>
          <w:p w:rsidR="006D0692" w:rsidRPr="00CD2E63" w:rsidRDefault="006D0692" w:rsidP="006D0692">
            <w:pPr>
              <w:rPr>
                <w:rFonts w:ascii="Times New Roman" w:hAnsi="Times New Roman" w:cs="Times New Roman"/>
              </w:rPr>
            </w:pP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 xml:space="preserve">W 9/3 </w:t>
            </w:r>
          </w:p>
        </w:tc>
        <w:tc>
          <w:tcPr>
            <w:tcW w:w="2337" w:type="dxa"/>
          </w:tcPr>
          <w:p w:rsidR="00024ECE" w:rsidRPr="00CD2E63" w:rsidRDefault="00024ECE" w:rsidP="00024ECE">
            <w:pPr>
              <w:rPr>
                <w:rFonts w:ascii="Times New Roman" w:hAnsi="Times New Roman" w:cs="Times New Roman"/>
              </w:rPr>
            </w:pPr>
          </w:p>
        </w:tc>
        <w:tc>
          <w:tcPr>
            <w:tcW w:w="2338" w:type="dxa"/>
          </w:tcPr>
          <w:p w:rsidR="00024ECE" w:rsidRPr="004035CF" w:rsidRDefault="00024ECE" w:rsidP="00024ECE">
            <w:pPr>
              <w:rPr>
                <w:rFonts w:ascii="Times New Roman" w:hAnsi="Times New Roman" w:cs="Times New Roman"/>
              </w:rPr>
            </w:pPr>
            <w:r w:rsidRPr="00AB45FF">
              <w:rPr>
                <w:rFonts w:ascii="Times New Roman" w:hAnsi="Times New Roman" w:cs="Times New Roman"/>
                <w:sz w:val="20"/>
              </w:rPr>
              <w:t>David Sedaris</w:t>
            </w:r>
            <w:r w:rsidR="005E354C">
              <w:rPr>
                <w:rFonts w:ascii="Times New Roman" w:hAnsi="Times New Roman" w:cs="Times New Roman"/>
                <w:sz w:val="20"/>
              </w:rPr>
              <w:t>:</w:t>
            </w:r>
            <w:r w:rsidRPr="00AB45FF">
              <w:rPr>
                <w:rFonts w:ascii="Times New Roman" w:hAnsi="Times New Roman" w:cs="Times New Roman"/>
                <w:sz w:val="20"/>
              </w:rPr>
              <w:t xml:space="preserve"> “Me Talk Pretty One Day”</w:t>
            </w:r>
          </w:p>
        </w:tc>
        <w:tc>
          <w:tcPr>
            <w:tcW w:w="2338" w:type="dxa"/>
          </w:tcPr>
          <w:p w:rsidR="00024ECE" w:rsidRPr="00CD2E63" w:rsidRDefault="00024ECE" w:rsidP="00024ECE">
            <w:pPr>
              <w:rPr>
                <w:rFonts w:ascii="Times New Roman" w:hAnsi="Times New Roman" w:cs="Times New Roman"/>
              </w:rPr>
            </w:pP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F 9/5</w:t>
            </w:r>
          </w:p>
        </w:tc>
        <w:tc>
          <w:tcPr>
            <w:tcW w:w="2337" w:type="dxa"/>
          </w:tcPr>
          <w:p w:rsidR="00024ECE" w:rsidRDefault="00024ECE" w:rsidP="00024ECE">
            <w:pPr>
              <w:rPr>
                <w:rFonts w:ascii="Times New Roman" w:hAnsi="Times New Roman" w:cs="Times New Roman"/>
              </w:rPr>
            </w:pPr>
          </w:p>
        </w:tc>
        <w:tc>
          <w:tcPr>
            <w:tcW w:w="2338" w:type="dxa"/>
          </w:tcPr>
          <w:p w:rsidR="00024ECE" w:rsidRPr="004035CF" w:rsidRDefault="00024ECE" w:rsidP="00024ECE">
            <w:pPr>
              <w:rPr>
                <w:rFonts w:ascii="Times New Roman" w:hAnsi="Times New Roman" w:cs="Times New Roman"/>
              </w:rPr>
            </w:pPr>
            <w:r>
              <w:rPr>
                <w:rFonts w:ascii="Times New Roman" w:hAnsi="Times New Roman" w:cs="Times New Roman"/>
                <w:i/>
              </w:rPr>
              <w:t xml:space="preserve">Flight </w:t>
            </w:r>
            <w:r>
              <w:rPr>
                <w:rFonts w:ascii="Times New Roman" w:hAnsi="Times New Roman" w:cs="Times New Roman"/>
              </w:rPr>
              <w:t>pp. 1-23</w:t>
            </w:r>
          </w:p>
        </w:tc>
        <w:tc>
          <w:tcPr>
            <w:tcW w:w="2338" w:type="dxa"/>
          </w:tcPr>
          <w:p w:rsidR="00024ECE" w:rsidRPr="00CD2E63" w:rsidRDefault="00024ECE" w:rsidP="00024ECE">
            <w:pPr>
              <w:rPr>
                <w:rFonts w:ascii="Times New Roman" w:hAnsi="Times New Roman" w:cs="Times New Roman"/>
              </w:rPr>
            </w:pP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M 9/8</w:t>
            </w:r>
          </w:p>
        </w:tc>
        <w:tc>
          <w:tcPr>
            <w:tcW w:w="2337" w:type="dxa"/>
          </w:tcPr>
          <w:p w:rsidR="00024ECE" w:rsidRPr="00CD2E63" w:rsidRDefault="00024ECE" w:rsidP="00024ECE">
            <w:pPr>
              <w:rPr>
                <w:rFonts w:ascii="Times New Roman" w:hAnsi="Times New Roman" w:cs="Times New Roman"/>
              </w:rPr>
            </w:pPr>
          </w:p>
        </w:tc>
        <w:tc>
          <w:tcPr>
            <w:tcW w:w="2338" w:type="dxa"/>
          </w:tcPr>
          <w:p w:rsidR="00024ECE" w:rsidRPr="004035CF" w:rsidRDefault="00024ECE" w:rsidP="00024ECE">
            <w:pPr>
              <w:rPr>
                <w:rFonts w:ascii="Times New Roman" w:hAnsi="Times New Roman" w:cs="Times New Roman"/>
              </w:rPr>
            </w:pPr>
            <w:r>
              <w:rPr>
                <w:rFonts w:ascii="Times New Roman" w:hAnsi="Times New Roman" w:cs="Times New Roman"/>
                <w:i/>
              </w:rPr>
              <w:t>Flight</w:t>
            </w:r>
            <w:r>
              <w:rPr>
                <w:rFonts w:ascii="Times New Roman" w:hAnsi="Times New Roman" w:cs="Times New Roman"/>
              </w:rPr>
              <w:t xml:space="preserve"> pp. 24-53</w:t>
            </w:r>
          </w:p>
        </w:tc>
        <w:tc>
          <w:tcPr>
            <w:tcW w:w="2338" w:type="dxa"/>
          </w:tcPr>
          <w:p w:rsidR="00024ECE" w:rsidRPr="0030688E" w:rsidRDefault="00024ECE" w:rsidP="00024ECE">
            <w:pPr>
              <w:rPr>
                <w:rFonts w:ascii="Times New Roman" w:hAnsi="Times New Roman" w:cs="Times New Roman"/>
                <w:b/>
                <w:sz w:val="20"/>
              </w:rPr>
            </w:pP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 xml:space="preserve">W 9/10 </w:t>
            </w:r>
          </w:p>
        </w:tc>
        <w:tc>
          <w:tcPr>
            <w:tcW w:w="2337" w:type="dxa"/>
          </w:tcPr>
          <w:p w:rsidR="00024ECE" w:rsidRPr="00CD2E63" w:rsidRDefault="00024ECE" w:rsidP="00024ECE">
            <w:pPr>
              <w:rPr>
                <w:rFonts w:ascii="Times New Roman" w:hAnsi="Times New Roman" w:cs="Times New Roman"/>
              </w:rPr>
            </w:pPr>
          </w:p>
        </w:tc>
        <w:tc>
          <w:tcPr>
            <w:tcW w:w="2338" w:type="dxa"/>
          </w:tcPr>
          <w:p w:rsidR="00024ECE" w:rsidRPr="004035CF" w:rsidRDefault="00024ECE" w:rsidP="00024ECE">
            <w:pPr>
              <w:rPr>
                <w:rFonts w:ascii="Times New Roman" w:hAnsi="Times New Roman" w:cs="Times New Roman"/>
              </w:rPr>
            </w:pPr>
            <w:r>
              <w:rPr>
                <w:rFonts w:ascii="Times New Roman" w:hAnsi="Times New Roman" w:cs="Times New Roman"/>
                <w:i/>
              </w:rPr>
              <w:t xml:space="preserve">Flight </w:t>
            </w:r>
            <w:r>
              <w:rPr>
                <w:rFonts w:ascii="Times New Roman" w:hAnsi="Times New Roman" w:cs="Times New Roman"/>
              </w:rPr>
              <w:t>pp. 54-78</w:t>
            </w:r>
          </w:p>
        </w:tc>
        <w:tc>
          <w:tcPr>
            <w:tcW w:w="2338" w:type="dxa"/>
          </w:tcPr>
          <w:p w:rsidR="00024ECE" w:rsidRPr="00CD2E63" w:rsidRDefault="00024ECE" w:rsidP="00024ECE">
            <w:pPr>
              <w:rPr>
                <w:rFonts w:ascii="Times New Roman" w:hAnsi="Times New Roman" w:cs="Times New Roman"/>
              </w:rPr>
            </w:pP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 xml:space="preserve">F 9/12 </w:t>
            </w:r>
          </w:p>
        </w:tc>
        <w:tc>
          <w:tcPr>
            <w:tcW w:w="2337" w:type="dxa"/>
          </w:tcPr>
          <w:p w:rsidR="00024ECE" w:rsidRPr="00CD2E63" w:rsidRDefault="00024ECE" w:rsidP="00024ECE">
            <w:pPr>
              <w:rPr>
                <w:rFonts w:ascii="Times New Roman" w:hAnsi="Times New Roman" w:cs="Times New Roman"/>
              </w:rPr>
            </w:pPr>
          </w:p>
        </w:tc>
        <w:tc>
          <w:tcPr>
            <w:tcW w:w="2338" w:type="dxa"/>
          </w:tcPr>
          <w:p w:rsidR="00024ECE" w:rsidRPr="004035CF" w:rsidRDefault="00024ECE" w:rsidP="00024ECE">
            <w:pPr>
              <w:rPr>
                <w:rFonts w:ascii="Times New Roman" w:hAnsi="Times New Roman" w:cs="Times New Roman"/>
              </w:rPr>
            </w:pPr>
            <w:r>
              <w:rPr>
                <w:rFonts w:ascii="Times New Roman" w:hAnsi="Times New Roman" w:cs="Times New Roman"/>
                <w:i/>
              </w:rPr>
              <w:t>Flight</w:t>
            </w:r>
            <w:r>
              <w:rPr>
                <w:rFonts w:ascii="Times New Roman" w:hAnsi="Times New Roman" w:cs="Times New Roman"/>
              </w:rPr>
              <w:t xml:space="preserve"> pp. 79-106</w:t>
            </w:r>
          </w:p>
        </w:tc>
        <w:tc>
          <w:tcPr>
            <w:tcW w:w="2338" w:type="dxa"/>
          </w:tcPr>
          <w:p w:rsidR="00024ECE" w:rsidRPr="00CD2E63" w:rsidRDefault="00BB5B9B" w:rsidP="00024ECE">
            <w:pPr>
              <w:rPr>
                <w:rFonts w:ascii="Times New Roman" w:hAnsi="Times New Roman" w:cs="Times New Roman"/>
              </w:rPr>
            </w:pPr>
            <w:r>
              <w:rPr>
                <w:rFonts w:ascii="Times New Roman" w:hAnsi="Times New Roman" w:cs="Times New Roman"/>
                <w:b/>
                <w:sz w:val="20"/>
              </w:rPr>
              <w:t>1</w:t>
            </w:r>
            <w:r w:rsidRPr="0030688E">
              <w:rPr>
                <w:rFonts w:ascii="Times New Roman" w:hAnsi="Times New Roman" w:cs="Times New Roman"/>
                <w:b/>
                <w:sz w:val="20"/>
                <w:vertAlign w:val="superscript"/>
              </w:rPr>
              <w:t>st</w:t>
            </w:r>
            <w:r>
              <w:rPr>
                <w:rFonts w:ascii="Times New Roman" w:hAnsi="Times New Roman" w:cs="Times New Roman"/>
                <w:b/>
                <w:sz w:val="20"/>
              </w:rPr>
              <w:t xml:space="preserve"> Personal Narrative draft due</w:t>
            </w:r>
          </w:p>
        </w:tc>
      </w:tr>
      <w:tr w:rsidR="00024ECE" w:rsidTr="00CD2E63">
        <w:tc>
          <w:tcPr>
            <w:tcW w:w="2337" w:type="dxa"/>
          </w:tcPr>
          <w:p w:rsidR="00024ECE" w:rsidRDefault="00024ECE" w:rsidP="00024ECE">
            <w:pPr>
              <w:rPr>
                <w:rFonts w:ascii="Times New Roman" w:hAnsi="Times New Roman" w:cs="Times New Roman"/>
              </w:rPr>
            </w:pPr>
            <w:r>
              <w:rPr>
                <w:rFonts w:ascii="Times New Roman" w:hAnsi="Times New Roman" w:cs="Times New Roman"/>
              </w:rPr>
              <w:t>M 9/15</w:t>
            </w:r>
          </w:p>
        </w:tc>
        <w:tc>
          <w:tcPr>
            <w:tcW w:w="2337" w:type="dxa"/>
          </w:tcPr>
          <w:p w:rsidR="00024ECE" w:rsidRPr="00CD2E63" w:rsidRDefault="00024ECE" w:rsidP="00024ECE">
            <w:pPr>
              <w:rPr>
                <w:rFonts w:ascii="Times New Roman" w:hAnsi="Times New Roman" w:cs="Times New Roman"/>
              </w:rPr>
            </w:pPr>
          </w:p>
        </w:tc>
        <w:tc>
          <w:tcPr>
            <w:tcW w:w="2338" w:type="dxa"/>
          </w:tcPr>
          <w:p w:rsidR="00024ECE" w:rsidRPr="004035CF" w:rsidRDefault="00024ECE" w:rsidP="00024ECE">
            <w:pPr>
              <w:rPr>
                <w:rFonts w:ascii="Times New Roman" w:hAnsi="Times New Roman" w:cs="Times New Roman"/>
              </w:rPr>
            </w:pPr>
            <w:r>
              <w:rPr>
                <w:rFonts w:ascii="Times New Roman" w:hAnsi="Times New Roman" w:cs="Times New Roman"/>
                <w:i/>
              </w:rPr>
              <w:t>Flight</w:t>
            </w:r>
            <w:r>
              <w:rPr>
                <w:rFonts w:ascii="Times New Roman" w:hAnsi="Times New Roman" w:cs="Times New Roman"/>
              </w:rPr>
              <w:t xml:space="preserve"> pp. 107-138</w:t>
            </w:r>
          </w:p>
        </w:tc>
        <w:tc>
          <w:tcPr>
            <w:tcW w:w="2338" w:type="dxa"/>
          </w:tcPr>
          <w:p w:rsidR="00024ECE" w:rsidRPr="00CD2E63" w:rsidRDefault="00024ECE" w:rsidP="00024ECE">
            <w:pPr>
              <w:rPr>
                <w:rFonts w:ascii="Times New Roman" w:hAnsi="Times New Roman" w:cs="Times New Roman"/>
              </w:rPr>
            </w:pP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 xml:space="preserve">W 9/17 </w:t>
            </w:r>
          </w:p>
        </w:tc>
        <w:tc>
          <w:tcPr>
            <w:tcW w:w="2337" w:type="dxa"/>
          </w:tcPr>
          <w:p w:rsidR="00024ECE" w:rsidRPr="00CD2E63" w:rsidRDefault="00024ECE" w:rsidP="00024ECE">
            <w:pPr>
              <w:rPr>
                <w:rFonts w:ascii="Times New Roman" w:hAnsi="Times New Roman" w:cs="Times New Roman"/>
              </w:rPr>
            </w:pPr>
          </w:p>
        </w:tc>
        <w:tc>
          <w:tcPr>
            <w:tcW w:w="2338" w:type="dxa"/>
          </w:tcPr>
          <w:p w:rsidR="00024ECE" w:rsidRPr="00FF094A" w:rsidRDefault="00024ECE" w:rsidP="00024ECE">
            <w:pPr>
              <w:rPr>
                <w:rFonts w:ascii="Times New Roman" w:hAnsi="Times New Roman" w:cs="Times New Roman"/>
              </w:rPr>
            </w:pPr>
            <w:r>
              <w:rPr>
                <w:rFonts w:ascii="Times New Roman" w:hAnsi="Times New Roman" w:cs="Times New Roman"/>
                <w:i/>
              </w:rPr>
              <w:t>Flight</w:t>
            </w:r>
            <w:r>
              <w:rPr>
                <w:rFonts w:ascii="Times New Roman" w:hAnsi="Times New Roman" w:cs="Times New Roman"/>
              </w:rPr>
              <w:t xml:space="preserve"> pp. 139-181</w:t>
            </w:r>
          </w:p>
        </w:tc>
        <w:tc>
          <w:tcPr>
            <w:tcW w:w="2338" w:type="dxa"/>
          </w:tcPr>
          <w:p w:rsidR="00024ECE" w:rsidRPr="00CD2E63" w:rsidRDefault="00024ECE" w:rsidP="00024ECE">
            <w:pPr>
              <w:rPr>
                <w:rFonts w:ascii="Times New Roman" w:hAnsi="Times New Roman" w:cs="Times New Roman"/>
              </w:rPr>
            </w:pP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 xml:space="preserve">F 9/19 </w:t>
            </w:r>
          </w:p>
        </w:tc>
        <w:tc>
          <w:tcPr>
            <w:tcW w:w="2337" w:type="dxa"/>
          </w:tcPr>
          <w:p w:rsidR="00024ECE" w:rsidRPr="00CD2E63" w:rsidRDefault="00024ECE" w:rsidP="00024ECE">
            <w:pPr>
              <w:rPr>
                <w:rFonts w:ascii="Times New Roman" w:hAnsi="Times New Roman" w:cs="Times New Roman"/>
              </w:rPr>
            </w:pPr>
          </w:p>
        </w:tc>
        <w:tc>
          <w:tcPr>
            <w:tcW w:w="2338" w:type="dxa"/>
          </w:tcPr>
          <w:p w:rsidR="00024ECE" w:rsidRPr="00FF094A" w:rsidRDefault="00024ECE" w:rsidP="00024ECE">
            <w:pPr>
              <w:rPr>
                <w:rFonts w:ascii="Times New Roman" w:hAnsi="Times New Roman" w:cs="Times New Roman"/>
              </w:rPr>
            </w:pPr>
            <w:r w:rsidRPr="00CF7328">
              <w:rPr>
                <w:rFonts w:ascii="Times New Roman" w:hAnsi="Times New Roman" w:cs="Times New Roman"/>
                <w:sz w:val="20"/>
                <w:szCs w:val="20"/>
              </w:rPr>
              <w:t>Jorge Luis Borges</w:t>
            </w:r>
            <w:r>
              <w:rPr>
                <w:rFonts w:ascii="Times New Roman" w:hAnsi="Times New Roman" w:cs="Times New Roman"/>
                <w:sz w:val="20"/>
                <w:szCs w:val="20"/>
              </w:rPr>
              <w:t>:</w:t>
            </w:r>
            <w:r w:rsidRPr="00CF7328">
              <w:rPr>
                <w:rFonts w:ascii="Times New Roman" w:hAnsi="Times New Roman" w:cs="Times New Roman"/>
                <w:sz w:val="20"/>
                <w:szCs w:val="20"/>
              </w:rPr>
              <w:t xml:space="preserve"> “</w:t>
            </w:r>
            <w:proofErr w:type="spellStart"/>
            <w:r w:rsidRPr="00CF7328">
              <w:rPr>
                <w:rFonts w:ascii="Times New Roman" w:hAnsi="Times New Roman" w:cs="Times New Roman"/>
                <w:sz w:val="20"/>
                <w:szCs w:val="20"/>
              </w:rPr>
              <w:t>Funes</w:t>
            </w:r>
            <w:proofErr w:type="spellEnd"/>
            <w:r w:rsidRPr="00CF7328">
              <w:rPr>
                <w:rFonts w:ascii="Times New Roman" w:hAnsi="Times New Roman" w:cs="Times New Roman"/>
                <w:sz w:val="20"/>
                <w:szCs w:val="20"/>
              </w:rPr>
              <w:t xml:space="preserve"> the </w:t>
            </w:r>
            <w:proofErr w:type="spellStart"/>
            <w:r w:rsidRPr="00CF7328">
              <w:rPr>
                <w:rFonts w:ascii="Times New Roman" w:hAnsi="Times New Roman" w:cs="Times New Roman"/>
                <w:sz w:val="20"/>
                <w:szCs w:val="20"/>
              </w:rPr>
              <w:t>Memorious</w:t>
            </w:r>
            <w:proofErr w:type="spellEnd"/>
            <w:r w:rsidRPr="00CF7328">
              <w:rPr>
                <w:rFonts w:ascii="Times New Roman" w:hAnsi="Times New Roman" w:cs="Times New Roman"/>
                <w:sz w:val="20"/>
                <w:szCs w:val="20"/>
              </w:rPr>
              <w:t>”</w:t>
            </w:r>
          </w:p>
        </w:tc>
        <w:tc>
          <w:tcPr>
            <w:tcW w:w="2338" w:type="dxa"/>
          </w:tcPr>
          <w:p w:rsidR="00024ECE" w:rsidRPr="00CD2E63" w:rsidRDefault="00024ECE" w:rsidP="00024ECE">
            <w:pPr>
              <w:rPr>
                <w:rFonts w:ascii="Times New Roman" w:hAnsi="Times New Roman" w:cs="Times New Roman"/>
              </w:rPr>
            </w:pP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 xml:space="preserve">M 9/22 </w:t>
            </w:r>
          </w:p>
        </w:tc>
        <w:tc>
          <w:tcPr>
            <w:tcW w:w="2337" w:type="dxa"/>
          </w:tcPr>
          <w:p w:rsidR="00024ECE" w:rsidRPr="00CD2E63" w:rsidRDefault="008C31DE" w:rsidP="00024ECE">
            <w:pPr>
              <w:rPr>
                <w:rFonts w:ascii="Times New Roman" w:hAnsi="Times New Roman" w:cs="Times New Roman"/>
              </w:rPr>
            </w:pPr>
            <w:r>
              <w:rPr>
                <w:rFonts w:ascii="Times New Roman" w:hAnsi="Times New Roman" w:cs="Times New Roman"/>
              </w:rPr>
              <w:t>Time and Art</w:t>
            </w:r>
          </w:p>
        </w:tc>
        <w:tc>
          <w:tcPr>
            <w:tcW w:w="2338" w:type="dxa"/>
          </w:tcPr>
          <w:p w:rsidR="00024ECE" w:rsidRPr="007B68DB" w:rsidRDefault="00024ECE" w:rsidP="00024ECE">
            <w:pPr>
              <w:rPr>
                <w:rFonts w:ascii="Times New Roman" w:hAnsi="Times New Roman" w:cs="Times New Roman"/>
                <w:sz w:val="20"/>
                <w:szCs w:val="20"/>
              </w:rPr>
            </w:pPr>
            <w:r>
              <w:rPr>
                <w:rFonts w:ascii="Times New Roman" w:hAnsi="Times New Roman" w:cs="Times New Roman"/>
                <w:sz w:val="20"/>
                <w:szCs w:val="20"/>
              </w:rPr>
              <w:t>William Shakespeare: Sonnets 19, 55, 64, 65, and 116; Andrew Marvell: “To His Coy Mistress”; John Keats: “Ode on a Grecian Urn”</w:t>
            </w:r>
          </w:p>
        </w:tc>
        <w:tc>
          <w:tcPr>
            <w:tcW w:w="2338" w:type="dxa"/>
          </w:tcPr>
          <w:p w:rsidR="00024ECE" w:rsidRPr="0030688E" w:rsidRDefault="00024ECE" w:rsidP="00024ECE">
            <w:pPr>
              <w:rPr>
                <w:rFonts w:ascii="Times New Roman" w:hAnsi="Times New Roman" w:cs="Times New Roman"/>
                <w:b/>
                <w:sz w:val="20"/>
                <w:szCs w:val="20"/>
              </w:rPr>
            </w:pP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 xml:space="preserve">W 9/24 </w:t>
            </w:r>
          </w:p>
        </w:tc>
        <w:tc>
          <w:tcPr>
            <w:tcW w:w="2337" w:type="dxa"/>
          </w:tcPr>
          <w:p w:rsidR="00024ECE" w:rsidRPr="00CD2E63" w:rsidRDefault="00024ECE" w:rsidP="00024ECE">
            <w:pPr>
              <w:rPr>
                <w:rFonts w:ascii="Times New Roman" w:hAnsi="Times New Roman" w:cs="Times New Roman"/>
              </w:rPr>
            </w:pPr>
          </w:p>
        </w:tc>
        <w:tc>
          <w:tcPr>
            <w:tcW w:w="2338" w:type="dxa"/>
          </w:tcPr>
          <w:p w:rsidR="00024ECE" w:rsidRDefault="00024ECE" w:rsidP="00024ECE">
            <w:pPr>
              <w:rPr>
                <w:rFonts w:ascii="Times New Roman" w:hAnsi="Times New Roman" w:cs="Times New Roman"/>
                <w:sz w:val="20"/>
                <w:szCs w:val="20"/>
              </w:rPr>
            </w:pPr>
            <w:r w:rsidRPr="008957DC">
              <w:rPr>
                <w:rFonts w:ascii="Times New Roman" w:hAnsi="Times New Roman" w:cs="Times New Roman"/>
                <w:sz w:val="20"/>
                <w:szCs w:val="20"/>
              </w:rPr>
              <w:t>Robert Frost: “Nothing Gold Can Stay”</w:t>
            </w:r>
            <w:r>
              <w:rPr>
                <w:rFonts w:ascii="Times New Roman" w:hAnsi="Times New Roman" w:cs="Times New Roman"/>
                <w:sz w:val="20"/>
                <w:szCs w:val="20"/>
              </w:rPr>
              <w:t xml:space="preserve">; </w:t>
            </w:r>
            <w:r w:rsidRPr="008957DC">
              <w:rPr>
                <w:rFonts w:ascii="Times New Roman" w:hAnsi="Times New Roman" w:cs="Times New Roman"/>
                <w:sz w:val="20"/>
                <w:szCs w:val="20"/>
              </w:rPr>
              <w:t>Percy Shelley: “</w:t>
            </w:r>
            <w:proofErr w:type="spellStart"/>
            <w:r w:rsidRPr="008957DC">
              <w:rPr>
                <w:rFonts w:ascii="Times New Roman" w:hAnsi="Times New Roman" w:cs="Times New Roman"/>
                <w:sz w:val="20"/>
                <w:szCs w:val="20"/>
              </w:rPr>
              <w:t>Ozymandias</w:t>
            </w:r>
            <w:proofErr w:type="spellEnd"/>
            <w:r w:rsidRPr="008957DC">
              <w:rPr>
                <w:rFonts w:ascii="Times New Roman" w:hAnsi="Times New Roman" w:cs="Times New Roman"/>
                <w:sz w:val="20"/>
                <w:szCs w:val="20"/>
              </w:rPr>
              <w:t>”</w:t>
            </w:r>
          </w:p>
          <w:p w:rsidR="00024ECE" w:rsidRDefault="00024ECE" w:rsidP="00024ECE">
            <w:pPr>
              <w:rPr>
                <w:rFonts w:ascii="Times New Roman" w:hAnsi="Times New Roman" w:cs="Times New Roman"/>
                <w:sz w:val="20"/>
                <w:szCs w:val="20"/>
              </w:rPr>
            </w:pPr>
            <w:r w:rsidRPr="008A6C59">
              <w:rPr>
                <w:rFonts w:ascii="Times New Roman" w:hAnsi="Times New Roman" w:cs="Times New Roman"/>
                <w:sz w:val="20"/>
                <w:szCs w:val="20"/>
              </w:rPr>
              <w:t>Ro</w:t>
            </w:r>
            <w:r>
              <w:rPr>
                <w:rFonts w:ascii="Times New Roman" w:hAnsi="Times New Roman" w:cs="Times New Roman"/>
                <w:sz w:val="20"/>
                <w:szCs w:val="20"/>
              </w:rPr>
              <w:t>bert Penn Warren: “Evening Hawk”</w:t>
            </w:r>
          </w:p>
          <w:p w:rsidR="002A35CC" w:rsidRPr="00B84966" w:rsidRDefault="002A35CC" w:rsidP="00024ECE">
            <w:pPr>
              <w:rPr>
                <w:rFonts w:ascii="Times New Roman" w:hAnsi="Times New Roman" w:cs="Times New Roman"/>
                <w:sz w:val="20"/>
                <w:szCs w:val="20"/>
              </w:rPr>
            </w:pPr>
            <w:r>
              <w:rPr>
                <w:rFonts w:ascii="Times New Roman" w:hAnsi="Times New Roman" w:cs="Times New Roman"/>
                <w:sz w:val="20"/>
                <w:szCs w:val="20"/>
              </w:rPr>
              <w:t>Philip Larkin: “Churchgoing”</w:t>
            </w:r>
          </w:p>
        </w:tc>
        <w:tc>
          <w:tcPr>
            <w:tcW w:w="2338" w:type="dxa"/>
          </w:tcPr>
          <w:p w:rsidR="00024ECE" w:rsidRPr="00CD2E63" w:rsidRDefault="00024ECE" w:rsidP="00024ECE">
            <w:pPr>
              <w:rPr>
                <w:rFonts w:ascii="Times New Roman" w:hAnsi="Times New Roman" w:cs="Times New Roman"/>
              </w:rPr>
            </w:pP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 xml:space="preserve">F 9/26 </w:t>
            </w:r>
          </w:p>
        </w:tc>
        <w:tc>
          <w:tcPr>
            <w:tcW w:w="2337" w:type="dxa"/>
          </w:tcPr>
          <w:p w:rsidR="00024ECE" w:rsidRPr="00CD2E63" w:rsidRDefault="00024ECE" w:rsidP="00024ECE">
            <w:pPr>
              <w:rPr>
                <w:rFonts w:ascii="Times New Roman" w:hAnsi="Times New Roman" w:cs="Times New Roman"/>
              </w:rPr>
            </w:pPr>
            <w:r>
              <w:rPr>
                <w:rFonts w:ascii="Times New Roman" w:hAnsi="Times New Roman" w:cs="Times New Roman"/>
              </w:rPr>
              <w:t>Revision Strategies I</w:t>
            </w:r>
          </w:p>
        </w:tc>
        <w:tc>
          <w:tcPr>
            <w:tcW w:w="2338" w:type="dxa"/>
          </w:tcPr>
          <w:p w:rsidR="00024ECE" w:rsidRPr="007B68DB" w:rsidRDefault="00024ECE" w:rsidP="00024ECE">
            <w:pPr>
              <w:rPr>
                <w:rFonts w:ascii="Times New Roman" w:hAnsi="Times New Roman" w:cs="Times New Roman"/>
                <w:sz w:val="20"/>
                <w:szCs w:val="20"/>
              </w:rPr>
            </w:pPr>
            <w:r w:rsidRPr="008C382A">
              <w:rPr>
                <w:rFonts w:ascii="Times New Roman" w:hAnsi="Times New Roman" w:cs="Times New Roman"/>
                <w:sz w:val="20"/>
                <w:szCs w:val="20"/>
              </w:rPr>
              <w:t>“Shit</w:t>
            </w:r>
            <w:r>
              <w:rPr>
                <w:rFonts w:ascii="Times New Roman" w:hAnsi="Times New Roman" w:cs="Times New Roman"/>
                <w:sz w:val="20"/>
                <w:szCs w:val="20"/>
              </w:rPr>
              <w:t xml:space="preserve">ty First Drafts” Anne </w:t>
            </w:r>
            <w:proofErr w:type="spellStart"/>
            <w:r>
              <w:rPr>
                <w:rFonts w:ascii="Times New Roman" w:hAnsi="Times New Roman" w:cs="Times New Roman"/>
                <w:sz w:val="20"/>
                <w:szCs w:val="20"/>
              </w:rPr>
              <w:t>Lamott</w:t>
            </w:r>
            <w:proofErr w:type="spellEnd"/>
            <w:r>
              <w:rPr>
                <w:rFonts w:ascii="Times New Roman" w:hAnsi="Times New Roman" w:cs="Times New Roman"/>
                <w:sz w:val="20"/>
                <w:szCs w:val="20"/>
              </w:rPr>
              <w:t>; “</w:t>
            </w:r>
            <w:r w:rsidRPr="008C382A">
              <w:rPr>
                <w:rFonts w:ascii="Times New Roman" w:hAnsi="Times New Roman" w:cs="Times New Roman"/>
                <w:sz w:val="20"/>
                <w:szCs w:val="20"/>
              </w:rPr>
              <w:t>The Maker’s Eye: Revising Your Own Manuscripts” Donald M. Murray</w:t>
            </w:r>
          </w:p>
        </w:tc>
        <w:tc>
          <w:tcPr>
            <w:tcW w:w="2338" w:type="dxa"/>
          </w:tcPr>
          <w:p w:rsidR="00024ECE" w:rsidRPr="00CD2E63" w:rsidRDefault="00BB5B9B" w:rsidP="00024ECE">
            <w:pPr>
              <w:rPr>
                <w:rFonts w:ascii="Times New Roman" w:hAnsi="Times New Roman" w:cs="Times New Roman"/>
              </w:rPr>
            </w:pPr>
            <w:r w:rsidRPr="0030688E">
              <w:rPr>
                <w:rFonts w:ascii="Times New Roman" w:hAnsi="Times New Roman" w:cs="Times New Roman"/>
                <w:b/>
                <w:sz w:val="20"/>
                <w:szCs w:val="20"/>
              </w:rPr>
              <w:t>2</w:t>
            </w:r>
            <w:r w:rsidRPr="0030688E">
              <w:rPr>
                <w:rFonts w:ascii="Times New Roman" w:hAnsi="Times New Roman" w:cs="Times New Roman"/>
                <w:b/>
                <w:sz w:val="20"/>
                <w:szCs w:val="20"/>
                <w:vertAlign w:val="superscript"/>
              </w:rPr>
              <w:t>nd</w:t>
            </w:r>
            <w:r>
              <w:rPr>
                <w:rFonts w:ascii="Times New Roman" w:hAnsi="Times New Roman" w:cs="Times New Roman"/>
                <w:b/>
                <w:sz w:val="20"/>
                <w:szCs w:val="20"/>
              </w:rPr>
              <w:t xml:space="preserve"> Personal Narrative d</w:t>
            </w:r>
            <w:r w:rsidRPr="0030688E">
              <w:rPr>
                <w:rFonts w:ascii="Times New Roman" w:hAnsi="Times New Roman" w:cs="Times New Roman"/>
                <w:b/>
                <w:sz w:val="20"/>
                <w:szCs w:val="20"/>
              </w:rPr>
              <w:t>raft due</w:t>
            </w: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 xml:space="preserve">M 9/29 </w:t>
            </w:r>
          </w:p>
        </w:tc>
        <w:tc>
          <w:tcPr>
            <w:tcW w:w="2337" w:type="dxa"/>
          </w:tcPr>
          <w:p w:rsidR="00024ECE" w:rsidRPr="00CD2E63" w:rsidRDefault="00024ECE" w:rsidP="00024ECE">
            <w:pPr>
              <w:rPr>
                <w:rFonts w:ascii="Times New Roman" w:hAnsi="Times New Roman" w:cs="Times New Roman"/>
              </w:rPr>
            </w:pPr>
            <w:r>
              <w:rPr>
                <w:rFonts w:ascii="Times New Roman" w:hAnsi="Times New Roman" w:cs="Times New Roman"/>
              </w:rPr>
              <w:t>Workshop</w:t>
            </w:r>
          </w:p>
        </w:tc>
        <w:tc>
          <w:tcPr>
            <w:tcW w:w="2338" w:type="dxa"/>
          </w:tcPr>
          <w:p w:rsidR="00024ECE" w:rsidRPr="00B84966" w:rsidRDefault="00024ECE" w:rsidP="00024ECE">
            <w:pPr>
              <w:rPr>
                <w:rFonts w:ascii="Times New Roman" w:hAnsi="Times New Roman" w:cs="Times New Roman"/>
                <w:sz w:val="20"/>
                <w:szCs w:val="20"/>
              </w:rPr>
            </w:pPr>
            <w:r w:rsidRPr="00B84966">
              <w:rPr>
                <w:rFonts w:ascii="Times New Roman" w:hAnsi="Times New Roman" w:cs="Times New Roman"/>
                <w:sz w:val="20"/>
                <w:szCs w:val="20"/>
              </w:rPr>
              <w:t>Workshop drafts</w:t>
            </w:r>
          </w:p>
        </w:tc>
        <w:tc>
          <w:tcPr>
            <w:tcW w:w="2338" w:type="dxa"/>
          </w:tcPr>
          <w:p w:rsidR="00024ECE" w:rsidRPr="00CD2E63" w:rsidRDefault="00024ECE" w:rsidP="00024ECE">
            <w:pPr>
              <w:rPr>
                <w:rFonts w:ascii="Times New Roman" w:hAnsi="Times New Roman" w:cs="Times New Roman"/>
              </w:rPr>
            </w:pP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 xml:space="preserve">W 10/1 </w:t>
            </w:r>
          </w:p>
        </w:tc>
        <w:tc>
          <w:tcPr>
            <w:tcW w:w="2337" w:type="dxa"/>
          </w:tcPr>
          <w:p w:rsidR="00024ECE" w:rsidRPr="00CD2E63" w:rsidRDefault="00024ECE" w:rsidP="00024ECE">
            <w:pPr>
              <w:rPr>
                <w:rFonts w:ascii="Times New Roman" w:hAnsi="Times New Roman" w:cs="Times New Roman"/>
              </w:rPr>
            </w:pPr>
            <w:r>
              <w:rPr>
                <w:rFonts w:ascii="Times New Roman" w:hAnsi="Times New Roman" w:cs="Times New Roman"/>
              </w:rPr>
              <w:t>Workshop</w:t>
            </w:r>
          </w:p>
        </w:tc>
        <w:tc>
          <w:tcPr>
            <w:tcW w:w="2338" w:type="dxa"/>
          </w:tcPr>
          <w:p w:rsidR="00024ECE" w:rsidRPr="00B84966" w:rsidRDefault="00024ECE" w:rsidP="00024ECE">
            <w:pPr>
              <w:rPr>
                <w:rFonts w:ascii="Times New Roman" w:hAnsi="Times New Roman" w:cs="Times New Roman"/>
                <w:sz w:val="20"/>
                <w:szCs w:val="20"/>
              </w:rPr>
            </w:pPr>
            <w:r w:rsidRPr="00B84966">
              <w:rPr>
                <w:rFonts w:ascii="Times New Roman" w:hAnsi="Times New Roman" w:cs="Times New Roman"/>
                <w:sz w:val="20"/>
                <w:szCs w:val="20"/>
              </w:rPr>
              <w:t>Workshop drafts</w:t>
            </w:r>
          </w:p>
        </w:tc>
        <w:tc>
          <w:tcPr>
            <w:tcW w:w="2338" w:type="dxa"/>
          </w:tcPr>
          <w:p w:rsidR="00024ECE" w:rsidRPr="00CD2E63" w:rsidRDefault="00024ECE" w:rsidP="00024ECE">
            <w:pPr>
              <w:rPr>
                <w:rFonts w:ascii="Times New Roman" w:hAnsi="Times New Roman" w:cs="Times New Roman"/>
              </w:rPr>
            </w:pPr>
          </w:p>
        </w:tc>
      </w:tr>
      <w:tr w:rsidR="00024ECE" w:rsidTr="00CD2E63">
        <w:tc>
          <w:tcPr>
            <w:tcW w:w="2337" w:type="dxa"/>
          </w:tcPr>
          <w:p w:rsidR="00024ECE" w:rsidRPr="008C382A" w:rsidRDefault="00024ECE" w:rsidP="00024ECE">
            <w:pPr>
              <w:rPr>
                <w:rFonts w:ascii="Times New Roman" w:hAnsi="Times New Roman" w:cs="Times New Roman"/>
              </w:rPr>
            </w:pPr>
            <w:r>
              <w:rPr>
                <w:rFonts w:ascii="Times New Roman" w:hAnsi="Times New Roman" w:cs="Times New Roman"/>
              </w:rPr>
              <w:t xml:space="preserve">F 10/3 </w:t>
            </w:r>
          </w:p>
        </w:tc>
        <w:tc>
          <w:tcPr>
            <w:tcW w:w="2337" w:type="dxa"/>
          </w:tcPr>
          <w:p w:rsidR="00024ECE" w:rsidRPr="000F0FF7" w:rsidRDefault="000F0FF7" w:rsidP="000125F9">
            <w:pPr>
              <w:rPr>
                <w:rFonts w:ascii="Times New Roman" w:hAnsi="Times New Roman" w:cs="Times New Roman"/>
                <w:i/>
              </w:rPr>
            </w:pPr>
            <w:r>
              <w:rPr>
                <w:rFonts w:ascii="Times New Roman" w:hAnsi="Times New Roman" w:cs="Times New Roman"/>
              </w:rPr>
              <w:t xml:space="preserve">Interlude: </w:t>
            </w:r>
            <w:r w:rsidR="000125F9">
              <w:rPr>
                <w:rFonts w:ascii="Times New Roman" w:hAnsi="Times New Roman" w:cs="Times New Roman"/>
              </w:rPr>
              <w:t>Audio-v</w:t>
            </w:r>
            <w:r>
              <w:rPr>
                <w:rFonts w:ascii="Times New Roman" w:hAnsi="Times New Roman" w:cs="Times New Roman"/>
              </w:rPr>
              <w:t>isual literacy</w:t>
            </w:r>
          </w:p>
        </w:tc>
        <w:tc>
          <w:tcPr>
            <w:tcW w:w="2338" w:type="dxa"/>
          </w:tcPr>
          <w:p w:rsidR="002A35CC" w:rsidRPr="000F0FF7" w:rsidRDefault="000F0FF7" w:rsidP="00024ECE">
            <w:pPr>
              <w:rPr>
                <w:rFonts w:ascii="Times New Roman" w:hAnsi="Times New Roman" w:cs="Times New Roman"/>
                <w:sz w:val="20"/>
                <w:szCs w:val="20"/>
              </w:rPr>
            </w:pPr>
            <w:r>
              <w:rPr>
                <w:rFonts w:ascii="Times New Roman" w:hAnsi="Times New Roman" w:cs="Times New Roman"/>
                <w:sz w:val="20"/>
                <w:szCs w:val="20"/>
              </w:rPr>
              <w:t xml:space="preserve">Christopher Nolan: </w:t>
            </w:r>
            <w:r>
              <w:rPr>
                <w:rFonts w:ascii="Times New Roman" w:hAnsi="Times New Roman" w:cs="Times New Roman"/>
                <w:i/>
                <w:sz w:val="20"/>
                <w:szCs w:val="20"/>
              </w:rPr>
              <w:t>Memento</w:t>
            </w:r>
          </w:p>
        </w:tc>
        <w:tc>
          <w:tcPr>
            <w:tcW w:w="2338" w:type="dxa"/>
          </w:tcPr>
          <w:p w:rsidR="00024ECE" w:rsidRPr="00CD2E63" w:rsidRDefault="00024ECE" w:rsidP="00024ECE">
            <w:pPr>
              <w:rPr>
                <w:rFonts w:ascii="Times New Roman" w:hAnsi="Times New Roman" w:cs="Times New Roman"/>
              </w:rPr>
            </w:pP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 xml:space="preserve">M 10/6 </w:t>
            </w:r>
          </w:p>
        </w:tc>
        <w:tc>
          <w:tcPr>
            <w:tcW w:w="2337" w:type="dxa"/>
          </w:tcPr>
          <w:p w:rsidR="000F0FF7" w:rsidRPr="00CD2E63" w:rsidRDefault="000F0FF7" w:rsidP="000F0FF7">
            <w:pPr>
              <w:rPr>
                <w:rFonts w:ascii="Times New Roman" w:hAnsi="Times New Roman" w:cs="Times New Roman"/>
              </w:rPr>
            </w:pPr>
            <w:r>
              <w:rPr>
                <w:rFonts w:ascii="Times New Roman" w:hAnsi="Times New Roman" w:cs="Times New Roman"/>
              </w:rPr>
              <w:t>Capturing the Present</w:t>
            </w:r>
          </w:p>
        </w:tc>
        <w:tc>
          <w:tcPr>
            <w:tcW w:w="2338" w:type="dxa"/>
          </w:tcPr>
          <w:p w:rsidR="000F0FF7" w:rsidRDefault="000F0FF7" w:rsidP="000F0FF7">
            <w:pPr>
              <w:rPr>
                <w:rFonts w:ascii="Times New Roman" w:hAnsi="Times New Roman" w:cs="Times New Roman"/>
                <w:sz w:val="20"/>
                <w:szCs w:val="20"/>
              </w:rPr>
            </w:pPr>
            <w:r>
              <w:rPr>
                <w:rFonts w:ascii="Times New Roman" w:hAnsi="Times New Roman" w:cs="Times New Roman"/>
                <w:sz w:val="20"/>
                <w:szCs w:val="20"/>
              </w:rPr>
              <w:t xml:space="preserve">T.S. Eliot: “The Love Song of J. Alfred </w:t>
            </w:r>
            <w:proofErr w:type="spellStart"/>
            <w:r>
              <w:rPr>
                <w:rFonts w:ascii="Times New Roman" w:hAnsi="Times New Roman" w:cs="Times New Roman"/>
                <w:sz w:val="20"/>
                <w:szCs w:val="20"/>
              </w:rPr>
              <w:t>Prufrock</w:t>
            </w:r>
            <w:proofErr w:type="spellEnd"/>
            <w:r>
              <w:rPr>
                <w:rFonts w:ascii="Times New Roman" w:hAnsi="Times New Roman" w:cs="Times New Roman"/>
                <w:sz w:val="20"/>
                <w:szCs w:val="20"/>
              </w:rPr>
              <w:t>”</w:t>
            </w:r>
          </w:p>
          <w:p w:rsidR="000F0FF7" w:rsidRPr="007B68DB" w:rsidRDefault="000F0FF7" w:rsidP="000F0FF7">
            <w:pPr>
              <w:rPr>
                <w:rFonts w:ascii="Times New Roman" w:hAnsi="Times New Roman" w:cs="Times New Roman"/>
                <w:sz w:val="20"/>
                <w:szCs w:val="20"/>
              </w:rPr>
            </w:pPr>
            <w:r>
              <w:rPr>
                <w:rFonts w:ascii="Times New Roman" w:hAnsi="Times New Roman" w:cs="Times New Roman"/>
                <w:sz w:val="20"/>
                <w:szCs w:val="20"/>
              </w:rPr>
              <w:t>W.H. Auden: “As I Walked Out One Evening”</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W 10/8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4035CF" w:rsidRDefault="000F0FF7" w:rsidP="000F0FF7">
            <w:pPr>
              <w:rPr>
                <w:rFonts w:ascii="Times New Roman" w:hAnsi="Times New Roman" w:cs="Times New Roman"/>
              </w:rPr>
            </w:pPr>
            <w:r w:rsidRPr="004035CF">
              <w:rPr>
                <w:rFonts w:ascii="Times New Roman" w:hAnsi="Times New Roman" w:cs="Times New Roman"/>
              </w:rPr>
              <w:t>MD</w:t>
            </w:r>
            <w:r>
              <w:rPr>
                <w:rFonts w:ascii="Times New Roman" w:hAnsi="Times New Roman" w:cs="Times New Roman"/>
              </w:rPr>
              <w:t xml:space="preserve"> pp. 3-28</w:t>
            </w:r>
          </w:p>
        </w:tc>
        <w:tc>
          <w:tcPr>
            <w:tcW w:w="2338" w:type="dxa"/>
          </w:tcPr>
          <w:p w:rsidR="000F0FF7" w:rsidRPr="006D0692" w:rsidRDefault="000F0FF7" w:rsidP="000F0FF7">
            <w:pPr>
              <w:rPr>
                <w:rFonts w:ascii="Times New Roman" w:hAnsi="Times New Roman" w:cs="Times New Roman"/>
                <w:b/>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F 10/10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4035CF" w:rsidRDefault="000F0FF7" w:rsidP="000F0FF7">
            <w:pPr>
              <w:rPr>
                <w:rFonts w:ascii="Times New Roman" w:hAnsi="Times New Roman" w:cs="Times New Roman"/>
              </w:rPr>
            </w:pPr>
            <w:r w:rsidRPr="004035CF">
              <w:rPr>
                <w:rFonts w:ascii="Times New Roman" w:hAnsi="Times New Roman" w:cs="Times New Roman"/>
              </w:rPr>
              <w:t>MD</w:t>
            </w:r>
            <w:r>
              <w:rPr>
                <w:rFonts w:ascii="Times New Roman" w:hAnsi="Times New Roman" w:cs="Times New Roman"/>
              </w:rPr>
              <w:t xml:space="preserve"> pp. 29-55</w:t>
            </w:r>
          </w:p>
        </w:tc>
        <w:tc>
          <w:tcPr>
            <w:tcW w:w="2338" w:type="dxa"/>
          </w:tcPr>
          <w:p w:rsidR="000F0FF7" w:rsidRPr="00CD2E63" w:rsidRDefault="000F0FF7" w:rsidP="000F0FF7">
            <w:pPr>
              <w:rPr>
                <w:rFonts w:ascii="Times New Roman" w:hAnsi="Times New Roman" w:cs="Times New Roman"/>
              </w:rPr>
            </w:pPr>
            <w:r>
              <w:rPr>
                <w:rFonts w:ascii="Times New Roman" w:hAnsi="Times New Roman" w:cs="Times New Roman"/>
                <w:b/>
                <w:sz w:val="20"/>
              </w:rPr>
              <w:t>1</w:t>
            </w:r>
            <w:r w:rsidRPr="00BB5B9B">
              <w:rPr>
                <w:rFonts w:ascii="Times New Roman" w:hAnsi="Times New Roman" w:cs="Times New Roman"/>
                <w:b/>
                <w:sz w:val="20"/>
                <w:vertAlign w:val="superscript"/>
              </w:rPr>
              <w:t>st</w:t>
            </w:r>
            <w:r>
              <w:rPr>
                <w:rFonts w:ascii="Times New Roman" w:hAnsi="Times New Roman" w:cs="Times New Roman"/>
                <w:b/>
                <w:sz w:val="20"/>
              </w:rPr>
              <w:t xml:space="preserve"> </w:t>
            </w:r>
            <w:r w:rsidRPr="006D0692">
              <w:rPr>
                <w:rFonts w:ascii="Times New Roman" w:hAnsi="Times New Roman" w:cs="Times New Roman"/>
                <w:b/>
                <w:sz w:val="20"/>
              </w:rPr>
              <w:t>Film Analysis draft due</w:t>
            </w: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lastRenderedPageBreak/>
              <w:t xml:space="preserve">M 10/13 </w:t>
            </w:r>
          </w:p>
        </w:tc>
        <w:tc>
          <w:tcPr>
            <w:tcW w:w="2337" w:type="dxa"/>
          </w:tcPr>
          <w:p w:rsidR="000F0FF7" w:rsidRPr="00CD2E63" w:rsidRDefault="000F0FF7" w:rsidP="000F0FF7">
            <w:pPr>
              <w:rPr>
                <w:rFonts w:ascii="Times New Roman" w:hAnsi="Times New Roman" w:cs="Times New Roman"/>
              </w:rPr>
            </w:pPr>
            <w:r>
              <w:rPr>
                <w:rFonts w:ascii="Times New Roman" w:hAnsi="Times New Roman" w:cs="Times New Roman"/>
              </w:rPr>
              <w:t>Fall Break</w:t>
            </w:r>
          </w:p>
        </w:tc>
        <w:tc>
          <w:tcPr>
            <w:tcW w:w="2338" w:type="dxa"/>
          </w:tcPr>
          <w:p w:rsidR="000F0FF7" w:rsidRPr="00CD2E63" w:rsidRDefault="000F0FF7" w:rsidP="000F0FF7">
            <w:pPr>
              <w:rPr>
                <w:rFonts w:ascii="Times New Roman" w:hAnsi="Times New Roman" w:cs="Times New Roman"/>
              </w:rPr>
            </w:pP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W 10/15</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CD2E63" w:rsidRDefault="000F0FF7" w:rsidP="000F0FF7">
            <w:pPr>
              <w:rPr>
                <w:rFonts w:ascii="Times New Roman" w:hAnsi="Times New Roman" w:cs="Times New Roman"/>
              </w:rPr>
            </w:pPr>
            <w:r>
              <w:rPr>
                <w:rFonts w:ascii="Times New Roman" w:hAnsi="Times New Roman" w:cs="Times New Roman"/>
              </w:rPr>
              <w:t>MD pp. 56-80</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 xml:space="preserve">F 10/17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CD2E63" w:rsidRDefault="000F0FF7" w:rsidP="000F0FF7">
            <w:pPr>
              <w:rPr>
                <w:rFonts w:ascii="Times New Roman" w:hAnsi="Times New Roman" w:cs="Times New Roman"/>
              </w:rPr>
            </w:pPr>
            <w:r>
              <w:rPr>
                <w:rFonts w:ascii="Times New Roman" w:hAnsi="Times New Roman" w:cs="Times New Roman"/>
              </w:rPr>
              <w:t>MD pp. 81-115</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 xml:space="preserve">M 10/20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CD2E63" w:rsidRDefault="000F0FF7" w:rsidP="000F0FF7">
            <w:pPr>
              <w:rPr>
                <w:rFonts w:ascii="Times New Roman" w:hAnsi="Times New Roman" w:cs="Times New Roman"/>
              </w:rPr>
            </w:pPr>
            <w:r>
              <w:rPr>
                <w:rFonts w:ascii="Times New Roman" w:hAnsi="Times New Roman" w:cs="Times New Roman"/>
              </w:rPr>
              <w:t>MD pp. 116-147</w:t>
            </w:r>
          </w:p>
        </w:tc>
        <w:tc>
          <w:tcPr>
            <w:tcW w:w="2338" w:type="dxa"/>
          </w:tcPr>
          <w:p w:rsidR="000F0FF7" w:rsidRPr="006D0692" w:rsidRDefault="000F0FF7" w:rsidP="000F0FF7">
            <w:pPr>
              <w:rPr>
                <w:rFonts w:ascii="Times New Roman" w:hAnsi="Times New Roman" w:cs="Times New Roman"/>
                <w:b/>
                <w:sz w:val="20"/>
              </w:rPr>
            </w:pP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 xml:space="preserve">W 10/22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CD2E63" w:rsidRDefault="000F0FF7" w:rsidP="000F0FF7">
            <w:pPr>
              <w:rPr>
                <w:rFonts w:ascii="Times New Roman" w:hAnsi="Times New Roman" w:cs="Times New Roman"/>
              </w:rPr>
            </w:pPr>
            <w:r>
              <w:rPr>
                <w:rFonts w:ascii="Times New Roman" w:hAnsi="Times New Roman" w:cs="Times New Roman"/>
              </w:rPr>
              <w:t>MD pp. 148-190</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F 10/24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2B6075" w:rsidRDefault="000F0FF7" w:rsidP="000F0FF7">
            <w:pPr>
              <w:rPr>
                <w:rFonts w:ascii="Times New Roman" w:hAnsi="Times New Roman" w:cs="Times New Roman"/>
                <w:sz w:val="20"/>
                <w:szCs w:val="20"/>
              </w:rPr>
            </w:pPr>
            <w:r w:rsidRPr="002B6075">
              <w:rPr>
                <w:rFonts w:ascii="Times New Roman" w:hAnsi="Times New Roman" w:cs="Times New Roman"/>
                <w:sz w:val="20"/>
                <w:szCs w:val="20"/>
              </w:rPr>
              <w:t>James Baldwin: “Sonny’s Blues”</w:t>
            </w:r>
          </w:p>
        </w:tc>
        <w:tc>
          <w:tcPr>
            <w:tcW w:w="2338" w:type="dxa"/>
          </w:tcPr>
          <w:p w:rsidR="000F0FF7" w:rsidRPr="00BB5B9B" w:rsidRDefault="000F0FF7" w:rsidP="000F0FF7">
            <w:pPr>
              <w:rPr>
                <w:rFonts w:ascii="Times New Roman" w:hAnsi="Times New Roman" w:cs="Times New Roman"/>
                <w:b/>
              </w:rPr>
            </w:pPr>
            <w:r w:rsidRPr="00BB5B9B">
              <w:rPr>
                <w:rFonts w:ascii="Times New Roman" w:hAnsi="Times New Roman" w:cs="Times New Roman"/>
                <w:b/>
                <w:sz w:val="20"/>
              </w:rPr>
              <w:t>2</w:t>
            </w:r>
            <w:r w:rsidRPr="00BB5B9B">
              <w:rPr>
                <w:rFonts w:ascii="Times New Roman" w:hAnsi="Times New Roman" w:cs="Times New Roman"/>
                <w:b/>
                <w:sz w:val="20"/>
                <w:vertAlign w:val="superscript"/>
              </w:rPr>
              <w:t>nd</w:t>
            </w:r>
            <w:r w:rsidRPr="00BB5B9B">
              <w:rPr>
                <w:rFonts w:ascii="Times New Roman" w:hAnsi="Times New Roman" w:cs="Times New Roman"/>
                <w:b/>
                <w:sz w:val="20"/>
              </w:rPr>
              <w:t xml:space="preserve"> Film Analysis draft due</w:t>
            </w: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M 10/27 </w:t>
            </w:r>
          </w:p>
        </w:tc>
        <w:tc>
          <w:tcPr>
            <w:tcW w:w="2337" w:type="dxa"/>
          </w:tcPr>
          <w:p w:rsidR="000F0FF7" w:rsidRPr="00CD2E63" w:rsidRDefault="000F0FF7" w:rsidP="000F0FF7">
            <w:pPr>
              <w:rPr>
                <w:rFonts w:ascii="Times New Roman" w:hAnsi="Times New Roman" w:cs="Times New Roman"/>
              </w:rPr>
            </w:pPr>
            <w:r>
              <w:rPr>
                <w:rFonts w:ascii="Times New Roman" w:hAnsi="Times New Roman" w:cs="Times New Roman"/>
              </w:rPr>
              <w:t xml:space="preserve">Imagining the Future </w:t>
            </w:r>
          </w:p>
        </w:tc>
        <w:tc>
          <w:tcPr>
            <w:tcW w:w="2338" w:type="dxa"/>
          </w:tcPr>
          <w:p w:rsidR="000F0FF7" w:rsidRPr="00CD2E63" w:rsidRDefault="000F0FF7" w:rsidP="000F0FF7">
            <w:pPr>
              <w:rPr>
                <w:rFonts w:ascii="Times New Roman" w:hAnsi="Times New Roman" w:cs="Times New Roman"/>
              </w:rPr>
            </w:pPr>
            <w:r>
              <w:rPr>
                <w:rFonts w:ascii="Times New Roman" w:hAnsi="Times New Roman" w:cs="Times New Roman"/>
              </w:rPr>
              <w:t>BNW pp. 3-29</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 xml:space="preserve">W 10/29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CD2E63" w:rsidRDefault="000F0FF7" w:rsidP="000F0FF7">
            <w:pPr>
              <w:rPr>
                <w:rFonts w:ascii="Times New Roman" w:hAnsi="Times New Roman" w:cs="Times New Roman"/>
              </w:rPr>
            </w:pPr>
            <w:r>
              <w:rPr>
                <w:rFonts w:ascii="Times New Roman" w:hAnsi="Times New Roman" w:cs="Times New Roman"/>
              </w:rPr>
              <w:t>BNW pp. 30-71</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 xml:space="preserve">F 10/31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CD2E63" w:rsidRDefault="000F0FF7" w:rsidP="000F0FF7">
            <w:pPr>
              <w:rPr>
                <w:rFonts w:ascii="Times New Roman" w:hAnsi="Times New Roman" w:cs="Times New Roman"/>
              </w:rPr>
            </w:pPr>
            <w:r>
              <w:rPr>
                <w:rFonts w:ascii="Times New Roman" w:hAnsi="Times New Roman" w:cs="Times New Roman"/>
              </w:rPr>
              <w:t>BNW pp. 72-106</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M 11/3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CD2E63" w:rsidRDefault="000F0FF7" w:rsidP="000F0FF7">
            <w:pPr>
              <w:rPr>
                <w:rFonts w:ascii="Times New Roman" w:hAnsi="Times New Roman" w:cs="Times New Roman"/>
              </w:rPr>
            </w:pPr>
            <w:r>
              <w:rPr>
                <w:rFonts w:ascii="Times New Roman" w:hAnsi="Times New Roman" w:cs="Times New Roman"/>
              </w:rPr>
              <w:t>BNW pp. 107-139</w:t>
            </w:r>
          </w:p>
        </w:tc>
        <w:tc>
          <w:tcPr>
            <w:tcW w:w="2338" w:type="dxa"/>
          </w:tcPr>
          <w:p w:rsidR="000F0FF7" w:rsidRPr="0063269F" w:rsidRDefault="000F0FF7" w:rsidP="000F0FF7">
            <w:pPr>
              <w:rPr>
                <w:rFonts w:ascii="Times New Roman" w:hAnsi="Times New Roman" w:cs="Times New Roman"/>
                <w:b/>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W 11/5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CD2E63" w:rsidRDefault="000F0FF7" w:rsidP="000F0FF7">
            <w:pPr>
              <w:rPr>
                <w:rFonts w:ascii="Times New Roman" w:hAnsi="Times New Roman" w:cs="Times New Roman"/>
              </w:rPr>
            </w:pPr>
            <w:r>
              <w:rPr>
                <w:rFonts w:ascii="Times New Roman" w:hAnsi="Times New Roman" w:cs="Times New Roman"/>
              </w:rPr>
              <w:t>BNW pp. 140-171</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 xml:space="preserve">F 11/7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Default="000F0FF7" w:rsidP="000F0FF7">
            <w:pPr>
              <w:rPr>
                <w:rFonts w:ascii="Times New Roman" w:hAnsi="Times New Roman" w:cs="Times New Roman"/>
              </w:rPr>
            </w:pPr>
            <w:r>
              <w:rPr>
                <w:rFonts w:ascii="Times New Roman" w:hAnsi="Times New Roman" w:cs="Times New Roman"/>
              </w:rPr>
              <w:t>BNW pp. 172-197</w:t>
            </w:r>
          </w:p>
        </w:tc>
        <w:tc>
          <w:tcPr>
            <w:tcW w:w="2338" w:type="dxa"/>
          </w:tcPr>
          <w:p w:rsidR="000F0FF7" w:rsidRPr="00CD2E63" w:rsidRDefault="000F0FF7" w:rsidP="000F0FF7">
            <w:pPr>
              <w:rPr>
                <w:rFonts w:ascii="Times New Roman" w:hAnsi="Times New Roman" w:cs="Times New Roman"/>
              </w:rPr>
            </w:pPr>
            <w:r>
              <w:rPr>
                <w:rFonts w:ascii="Times New Roman" w:hAnsi="Times New Roman" w:cs="Times New Roman"/>
                <w:b/>
                <w:sz w:val="20"/>
              </w:rPr>
              <w:t>Research Paper proposal</w:t>
            </w:r>
            <w:r w:rsidRPr="0063269F">
              <w:rPr>
                <w:rFonts w:ascii="Times New Roman" w:hAnsi="Times New Roman" w:cs="Times New Roman"/>
                <w:b/>
                <w:sz w:val="20"/>
              </w:rPr>
              <w:t xml:space="preserve"> due</w:t>
            </w: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M 11/10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Default="000F0FF7" w:rsidP="000F0FF7">
            <w:pPr>
              <w:rPr>
                <w:rFonts w:ascii="Times New Roman" w:hAnsi="Times New Roman" w:cs="Times New Roman"/>
              </w:rPr>
            </w:pPr>
            <w:r>
              <w:rPr>
                <w:rFonts w:ascii="Times New Roman" w:hAnsi="Times New Roman" w:cs="Times New Roman"/>
              </w:rPr>
              <w:t>BNW pp. 198-229</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W 11/12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06400D" w:rsidRDefault="000F0FF7" w:rsidP="000F0FF7">
            <w:pPr>
              <w:rPr>
                <w:rFonts w:ascii="Times New Roman" w:hAnsi="Times New Roman" w:cs="Times New Roman"/>
              </w:rPr>
            </w:pPr>
            <w:r>
              <w:rPr>
                <w:rFonts w:ascii="Times New Roman" w:hAnsi="Times New Roman" w:cs="Times New Roman"/>
              </w:rPr>
              <w:t>BNW pp. 230-259</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F 11/14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CD2E63" w:rsidRDefault="000F0FF7" w:rsidP="000F0FF7">
            <w:pPr>
              <w:rPr>
                <w:rFonts w:ascii="Times New Roman" w:hAnsi="Times New Roman" w:cs="Times New Roman"/>
              </w:rPr>
            </w:pPr>
            <w:r w:rsidRPr="003B4559">
              <w:rPr>
                <w:rFonts w:ascii="Times New Roman" w:hAnsi="Times New Roman" w:cs="Times New Roman"/>
                <w:sz w:val="20"/>
                <w:szCs w:val="20"/>
              </w:rPr>
              <w:t>Jorge Luis Borges: “The Garden of Forking Paths”</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M 11/17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2A35CC" w:rsidRDefault="000F0FF7" w:rsidP="000F0FF7">
            <w:pPr>
              <w:rPr>
                <w:rFonts w:ascii="Times New Roman" w:hAnsi="Times New Roman" w:cs="Times New Roman"/>
                <w:sz w:val="20"/>
                <w:szCs w:val="20"/>
              </w:rPr>
            </w:pPr>
            <w:proofErr w:type="spellStart"/>
            <w:r>
              <w:rPr>
                <w:rFonts w:ascii="Times New Roman" w:hAnsi="Times New Roman" w:cs="Times New Roman"/>
                <w:sz w:val="20"/>
                <w:szCs w:val="20"/>
              </w:rPr>
              <w:t>Czeslaw</w:t>
            </w:r>
            <w:proofErr w:type="spellEnd"/>
            <w:r>
              <w:rPr>
                <w:rFonts w:ascii="Times New Roman" w:hAnsi="Times New Roman" w:cs="Times New Roman"/>
                <w:sz w:val="20"/>
                <w:szCs w:val="20"/>
              </w:rPr>
              <w:t xml:space="preserve"> Milosz: </w:t>
            </w:r>
            <w:r w:rsidRPr="008A6C59">
              <w:rPr>
                <w:rFonts w:ascii="Times New Roman" w:hAnsi="Times New Roman" w:cs="Times New Roman"/>
                <w:sz w:val="20"/>
                <w:szCs w:val="20"/>
              </w:rPr>
              <w:t>“A Felicitous Life”; “How It Should Be In Heaven”; “Dawns”; “The Year 1900”</w:t>
            </w:r>
            <w:r>
              <w:rPr>
                <w:rFonts w:ascii="Times New Roman" w:hAnsi="Times New Roman" w:cs="Times New Roman"/>
                <w:sz w:val="20"/>
                <w:szCs w:val="20"/>
              </w:rPr>
              <w:t xml:space="preserve">; </w:t>
            </w:r>
            <w:r w:rsidRPr="008A6C59">
              <w:rPr>
                <w:rFonts w:ascii="Times New Roman" w:hAnsi="Times New Roman" w:cs="Times New Roman"/>
                <w:sz w:val="20"/>
                <w:szCs w:val="20"/>
              </w:rPr>
              <w:t>W.B. Yeats: “Sailing to Byzantium”</w:t>
            </w:r>
            <w:r>
              <w:rPr>
                <w:rFonts w:ascii="Times New Roman" w:hAnsi="Times New Roman" w:cs="Times New Roman"/>
                <w:sz w:val="20"/>
                <w:szCs w:val="20"/>
              </w:rPr>
              <w:t xml:space="preserve"> Walt Whitman: “Crossing Brooklyn Ferry”</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W 11/19 </w:t>
            </w:r>
          </w:p>
        </w:tc>
        <w:tc>
          <w:tcPr>
            <w:tcW w:w="2337" w:type="dxa"/>
          </w:tcPr>
          <w:p w:rsidR="000F0FF7" w:rsidRPr="00CD2E63" w:rsidRDefault="000F0FF7" w:rsidP="000F0FF7">
            <w:pPr>
              <w:rPr>
                <w:rFonts w:ascii="Times New Roman" w:hAnsi="Times New Roman" w:cs="Times New Roman"/>
              </w:rPr>
            </w:pPr>
            <w:r>
              <w:rPr>
                <w:rFonts w:ascii="Times New Roman" w:hAnsi="Times New Roman" w:cs="Times New Roman"/>
              </w:rPr>
              <w:t>Revision Strategies II</w:t>
            </w:r>
          </w:p>
        </w:tc>
        <w:tc>
          <w:tcPr>
            <w:tcW w:w="2338" w:type="dxa"/>
          </w:tcPr>
          <w:p w:rsidR="000F0FF7" w:rsidRDefault="000F0FF7" w:rsidP="000F0FF7">
            <w:pPr>
              <w:rPr>
                <w:rFonts w:ascii="Times New Roman" w:hAnsi="Times New Roman" w:cs="Times New Roman"/>
                <w:sz w:val="20"/>
                <w:szCs w:val="20"/>
              </w:rPr>
            </w:pPr>
            <w:r w:rsidRPr="008C382A">
              <w:rPr>
                <w:rFonts w:ascii="Times New Roman" w:hAnsi="Times New Roman" w:cs="Times New Roman"/>
                <w:sz w:val="20"/>
                <w:szCs w:val="20"/>
              </w:rPr>
              <w:t xml:space="preserve">“Revision Strategies of Student Writers and Experienced Adult Writers” Nancy </w:t>
            </w:r>
            <w:proofErr w:type="spellStart"/>
            <w:r w:rsidRPr="008C382A">
              <w:rPr>
                <w:rFonts w:ascii="Times New Roman" w:hAnsi="Times New Roman" w:cs="Times New Roman"/>
                <w:sz w:val="20"/>
                <w:szCs w:val="20"/>
              </w:rPr>
              <w:t>Sommers</w:t>
            </w:r>
            <w:proofErr w:type="spellEnd"/>
          </w:p>
          <w:p w:rsidR="000F0FF7" w:rsidRDefault="000F0FF7" w:rsidP="000F0FF7">
            <w:pPr>
              <w:rPr>
                <w:rFonts w:ascii="Times New Roman" w:hAnsi="Times New Roman" w:cs="Times New Roman"/>
                <w:sz w:val="20"/>
                <w:szCs w:val="20"/>
              </w:rPr>
            </w:pPr>
            <w:r>
              <w:rPr>
                <w:rFonts w:ascii="Times New Roman" w:hAnsi="Times New Roman" w:cs="Times New Roman"/>
                <w:i/>
                <w:sz w:val="20"/>
                <w:szCs w:val="20"/>
              </w:rPr>
              <w:t>How to Write Anything</w:t>
            </w:r>
          </w:p>
          <w:p w:rsidR="000F0FF7" w:rsidRPr="00CD2E63" w:rsidRDefault="000F0FF7" w:rsidP="000F0FF7">
            <w:pPr>
              <w:rPr>
                <w:rFonts w:ascii="Times New Roman" w:hAnsi="Times New Roman" w:cs="Times New Roman"/>
              </w:rPr>
            </w:pPr>
            <w:r>
              <w:rPr>
                <w:rFonts w:ascii="Times New Roman" w:hAnsi="Times New Roman" w:cs="Times New Roman"/>
                <w:sz w:val="20"/>
                <w:szCs w:val="20"/>
              </w:rPr>
              <w:t>p. 432-449</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F 11/21 </w:t>
            </w:r>
          </w:p>
        </w:tc>
        <w:tc>
          <w:tcPr>
            <w:tcW w:w="2337" w:type="dxa"/>
          </w:tcPr>
          <w:p w:rsidR="000F0FF7" w:rsidRPr="00CD2E63" w:rsidRDefault="000F0FF7" w:rsidP="000F0FF7">
            <w:pPr>
              <w:rPr>
                <w:rFonts w:ascii="Times New Roman" w:hAnsi="Times New Roman" w:cs="Times New Roman"/>
              </w:rPr>
            </w:pPr>
            <w:r>
              <w:rPr>
                <w:rFonts w:ascii="Times New Roman" w:hAnsi="Times New Roman" w:cs="Times New Roman"/>
              </w:rPr>
              <w:t>Workshop</w:t>
            </w:r>
          </w:p>
        </w:tc>
        <w:tc>
          <w:tcPr>
            <w:tcW w:w="2338" w:type="dxa"/>
          </w:tcPr>
          <w:p w:rsidR="000F0FF7" w:rsidRPr="00EF510C" w:rsidRDefault="000F0FF7" w:rsidP="000F0FF7">
            <w:pPr>
              <w:rPr>
                <w:rFonts w:ascii="Times New Roman" w:hAnsi="Times New Roman" w:cs="Times New Roman"/>
                <w:sz w:val="20"/>
                <w:szCs w:val="20"/>
              </w:rPr>
            </w:pPr>
            <w:r w:rsidRPr="00EF510C">
              <w:rPr>
                <w:rFonts w:ascii="Times New Roman" w:hAnsi="Times New Roman" w:cs="Times New Roman"/>
                <w:sz w:val="20"/>
                <w:szCs w:val="20"/>
              </w:rPr>
              <w:t>Workshop drafts</w:t>
            </w:r>
          </w:p>
        </w:tc>
        <w:tc>
          <w:tcPr>
            <w:tcW w:w="2338" w:type="dxa"/>
          </w:tcPr>
          <w:p w:rsidR="000F0FF7" w:rsidRPr="00CD2E63" w:rsidRDefault="000F0FF7" w:rsidP="000F0FF7">
            <w:pPr>
              <w:rPr>
                <w:rFonts w:ascii="Times New Roman" w:hAnsi="Times New Roman" w:cs="Times New Roman"/>
              </w:rPr>
            </w:pPr>
            <w:r>
              <w:rPr>
                <w:rFonts w:ascii="Times New Roman" w:hAnsi="Times New Roman" w:cs="Times New Roman"/>
                <w:b/>
                <w:sz w:val="20"/>
              </w:rPr>
              <w:t>1</w:t>
            </w:r>
            <w:r w:rsidRPr="009C27C3">
              <w:rPr>
                <w:rFonts w:ascii="Times New Roman" w:hAnsi="Times New Roman" w:cs="Times New Roman"/>
                <w:b/>
                <w:sz w:val="20"/>
                <w:vertAlign w:val="superscript"/>
              </w:rPr>
              <w:t>st</w:t>
            </w:r>
            <w:r>
              <w:rPr>
                <w:rFonts w:ascii="Times New Roman" w:hAnsi="Times New Roman" w:cs="Times New Roman"/>
                <w:b/>
                <w:sz w:val="20"/>
              </w:rPr>
              <w:t xml:space="preserve"> Research Paper draft due</w:t>
            </w: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 xml:space="preserve">M 11/24 </w:t>
            </w:r>
          </w:p>
        </w:tc>
        <w:tc>
          <w:tcPr>
            <w:tcW w:w="2337" w:type="dxa"/>
          </w:tcPr>
          <w:p w:rsidR="000F0FF7" w:rsidRPr="00CD2E63" w:rsidRDefault="000F0FF7" w:rsidP="000F0FF7">
            <w:pPr>
              <w:rPr>
                <w:rFonts w:ascii="Times New Roman" w:hAnsi="Times New Roman" w:cs="Times New Roman"/>
              </w:rPr>
            </w:pPr>
            <w:r>
              <w:rPr>
                <w:rFonts w:ascii="Times New Roman" w:hAnsi="Times New Roman" w:cs="Times New Roman"/>
              </w:rPr>
              <w:t>Workshop</w:t>
            </w:r>
          </w:p>
        </w:tc>
        <w:tc>
          <w:tcPr>
            <w:tcW w:w="2338" w:type="dxa"/>
          </w:tcPr>
          <w:p w:rsidR="000F0FF7" w:rsidRPr="00EF510C" w:rsidRDefault="000F0FF7" w:rsidP="000F0FF7">
            <w:pPr>
              <w:rPr>
                <w:rFonts w:ascii="Times New Roman" w:hAnsi="Times New Roman" w:cs="Times New Roman"/>
                <w:sz w:val="20"/>
                <w:szCs w:val="20"/>
              </w:rPr>
            </w:pPr>
            <w:r w:rsidRPr="00EF510C">
              <w:rPr>
                <w:rFonts w:ascii="Times New Roman" w:hAnsi="Times New Roman" w:cs="Times New Roman"/>
                <w:sz w:val="20"/>
                <w:szCs w:val="20"/>
              </w:rPr>
              <w:t>Workshop drafts</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 xml:space="preserve">W 11/26 </w:t>
            </w:r>
          </w:p>
        </w:tc>
        <w:tc>
          <w:tcPr>
            <w:tcW w:w="2337" w:type="dxa"/>
          </w:tcPr>
          <w:p w:rsidR="000F0FF7" w:rsidRPr="00CD2E63" w:rsidRDefault="000F0FF7" w:rsidP="000F0FF7">
            <w:pPr>
              <w:rPr>
                <w:rFonts w:ascii="Times New Roman" w:hAnsi="Times New Roman" w:cs="Times New Roman"/>
              </w:rPr>
            </w:pPr>
            <w:r>
              <w:rPr>
                <w:rFonts w:ascii="Times New Roman" w:hAnsi="Times New Roman" w:cs="Times New Roman"/>
              </w:rPr>
              <w:t>Thanksgiving Break</w:t>
            </w:r>
          </w:p>
        </w:tc>
        <w:tc>
          <w:tcPr>
            <w:tcW w:w="2338" w:type="dxa"/>
          </w:tcPr>
          <w:p w:rsidR="000F0FF7" w:rsidRPr="003B4559" w:rsidRDefault="000F0FF7" w:rsidP="000F0FF7">
            <w:pPr>
              <w:rPr>
                <w:rFonts w:ascii="Times New Roman" w:hAnsi="Times New Roman" w:cs="Times New Roman"/>
                <w:sz w:val="20"/>
                <w:szCs w:val="20"/>
              </w:rPr>
            </w:pP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F 11/28 </w:t>
            </w:r>
          </w:p>
        </w:tc>
        <w:tc>
          <w:tcPr>
            <w:tcW w:w="2337" w:type="dxa"/>
          </w:tcPr>
          <w:p w:rsidR="000F0FF7" w:rsidRPr="00CD2E63" w:rsidRDefault="000F0FF7" w:rsidP="000F0FF7">
            <w:pPr>
              <w:rPr>
                <w:rFonts w:ascii="Times New Roman" w:hAnsi="Times New Roman" w:cs="Times New Roman"/>
              </w:rPr>
            </w:pPr>
            <w:r>
              <w:rPr>
                <w:rFonts w:ascii="Times New Roman" w:hAnsi="Times New Roman" w:cs="Times New Roman"/>
              </w:rPr>
              <w:t>Thanksgiving Break</w:t>
            </w:r>
          </w:p>
        </w:tc>
        <w:tc>
          <w:tcPr>
            <w:tcW w:w="2338" w:type="dxa"/>
          </w:tcPr>
          <w:p w:rsidR="000F0FF7" w:rsidRPr="003B4559" w:rsidRDefault="000F0FF7" w:rsidP="000F0FF7">
            <w:pPr>
              <w:rPr>
                <w:rFonts w:ascii="Times New Roman" w:hAnsi="Times New Roman" w:cs="Times New Roman"/>
                <w:sz w:val="20"/>
                <w:szCs w:val="20"/>
              </w:rPr>
            </w:pP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M 12/1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Default="000F0FF7" w:rsidP="000F0FF7">
            <w:pPr>
              <w:rPr>
                <w:rFonts w:ascii="Times New Roman" w:hAnsi="Times New Roman" w:cs="Times New Roman"/>
                <w:sz w:val="20"/>
                <w:szCs w:val="20"/>
              </w:rPr>
            </w:pPr>
            <w:r>
              <w:rPr>
                <w:rFonts w:ascii="Times New Roman" w:hAnsi="Times New Roman" w:cs="Times New Roman"/>
                <w:sz w:val="20"/>
                <w:szCs w:val="20"/>
              </w:rPr>
              <w:t xml:space="preserve">Tom Stoppard: </w:t>
            </w:r>
            <w:r w:rsidRPr="00DA1FE4">
              <w:rPr>
                <w:rFonts w:ascii="Times New Roman" w:hAnsi="Times New Roman" w:cs="Times New Roman"/>
                <w:i/>
                <w:sz w:val="20"/>
                <w:szCs w:val="20"/>
              </w:rPr>
              <w:t>Arcadia</w:t>
            </w:r>
          </w:p>
          <w:p w:rsidR="000F0FF7" w:rsidRPr="003B4559" w:rsidRDefault="000F0FF7" w:rsidP="000F0FF7">
            <w:pPr>
              <w:rPr>
                <w:rFonts w:ascii="Times New Roman" w:hAnsi="Times New Roman" w:cs="Times New Roman"/>
                <w:sz w:val="20"/>
                <w:szCs w:val="20"/>
              </w:rPr>
            </w:pPr>
            <w:r>
              <w:rPr>
                <w:rFonts w:ascii="Times New Roman" w:hAnsi="Times New Roman" w:cs="Times New Roman"/>
                <w:sz w:val="20"/>
                <w:szCs w:val="20"/>
              </w:rPr>
              <w:t>Act I</w:t>
            </w:r>
          </w:p>
        </w:tc>
        <w:tc>
          <w:tcPr>
            <w:tcW w:w="2338" w:type="dxa"/>
          </w:tcPr>
          <w:p w:rsidR="000F0FF7" w:rsidRPr="009C27C3" w:rsidRDefault="000F0FF7" w:rsidP="000F0FF7">
            <w:pPr>
              <w:rPr>
                <w:rFonts w:ascii="Times New Roman" w:hAnsi="Times New Roman" w:cs="Times New Roman"/>
                <w:b/>
              </w:rPr>
            </w:pPr>
          </w:p>
        </w:tc>
      </w:tr>
      <w:tr w:rsidR="000F0FF7" w:rsidTr="00CD2E63">
        <w:tc>
          <w:tcPr>
            <w:tcW w:w="2337" w:type="dxa"/>
          </w:tcPr>
          <w:p w:rsidR="000F0FF7" w:rsidRPr="008C382A" w:rsidRDefault="000F0FF7" w:rsidP="000F0FF7">
            <w:pPr>
              <w:rPr>
                <w:rFonts w:ascii="Times New Roman" w:hAnsi="Times New Roman" w:cs="Times New Roman"/>
              </w:rPr>
            </w:pPr>
            <w:r>
              <w:rPr>
                <w:rFonts w:ascii="Times New Roman" w:hAnsi="Times New Roman" w:cs="Times New Roman"/>
              </w:rPr>
              <w:t xml:space="preserve">W 12/3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Default="00DA1FE4" w:rsidP="000F0FF7">
            <w:pPr>
              <w:rPr>
                <w:rFonts w:ascii="Times New Roman" w:hAnsi="Times New Roman" w:cs="Times New Roman"/>
                <w:sz w:val="20"/>
                <w:szCs w:val="20"/>
              </w:rPr>
            </w:pPr>
            <w:r>
              <w:rPr>
                <w:rFonts w:ascii="Times New Roman" w:hAnsi="Times New Roman" w:cs="Times New Roman"/>
                <w:sz w:val="20"/>
                <w:szCs w:val="20"/>
              </w:rPr>
              <w:t>Tom Stoppard:</w:t>
            </w:r>
            <w:r w:rsidRPr="00DA1FE4">
              <w:rPr>
                <w:rFonts w:ascii="Times New Roman" w:hAnsi="Times New Roman" w:cs="Times New Roman"/>
                <w:i/>
                <w:sz w:val="20"/>
                <w:szCs w:val="20"/>
              </w:rPr>
              <w:t xml:space="preserve"> Arcadia</w:t>
            </w:r>
          </w:p>
          <w:p w:rsidR="000F0FF7" w:rsidRPr="003B4559" w:rsidRDefault="000F0FF7" w:rsidP="000F0FF7">
            <w:pPr>
              <w:rPr>
                <w:rFonts w:ascii="Times New Roman" w:hAnsi="Times New Roman" w:cs="Times New Roman"/>
                <w:sz w:val="20"/>
                <w:szCs w:val="20"/>
              </w:rPr>
            </w:pPr>
            <w:r>
              <w:rPr>
                <w:rFonts w:ascii="Times New Roman" w:hAnsi="Times New Roman" w:cs="Times New Roman"/>
                <w:sz w:val="20"/>
                <w:szCs w:val="20"/>
              </w:rPr>
              <w:t>Act II</w:t>
            </w:r>
          </w:p>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 xml:space="preserve">F 12/5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CD2E63" w:rsidRDefault="000F0FF7" w:rsidP="000F0FF7">
            <w:pPr>
              <w:rPr>
                <w:rFonts w:ascii="Times New Roman" w:hAnsi="Times New Roman" w:cs="Times New Roman"/>
              </w:rPr>
            </w:pPr>
          </w:p>
        </w:tc>
        <w:tc>
          <w:tcPr>
            <w:tcW w:w="2338" w:type="dxa"/>
          </w:tcPr>
          <w:p w:rsidR="000F0FF7" w:rsidRPr="00CD2E63" w:rsidRDefault="000F0FF7" w:rsidP="000F0FF7">
            <w:pPr>
              <w:rPr>
                <w:rFonts w:ascii="Times New Roman" w:hAnsi="Times New Roman" w:cs="Times New Roman"/>
              </w:rPr>
            </w:pPr>
            <w:r w:rsidRPr="009C27C3">
              <w:rPr>
                <w:rFonts w:ascii="Times New Roman" w:hAnsi="Times New Roman" w:cs="Times New Roman"/>
                <w:b/>
                <w:sz w:val="20"/>
              </w:rPr>
              <w:t>2</w:t>
            </w:r>
            <w:r w:rsidRPr="009C27C3">
              <w:rPr>
                <w:rFonts w:ascii="Times New Roman" w:hAnsi="Times New Roman" w:cs="Times New Roman"/>
                <w:b/>
                <w:sz w:val="20"/>
                <w:vertAlign w:val="superscript"/>
              </w:rPr>
              <w:t>nd</w:t>
            </w:r>
            <w:r w:rsidRPr="009C27C3">
              <w:rPr>
                <w:rFonts w:ascii="Times New Roman" w:hAnsi="Times New Roman" w:cs="Times New Roman"/>
                <w:b/>
                <w:sz w:val="20"/>
              </w:rPr>
              <w:t xml:space="preserve"> Research Paper draft due</w:t>
            </w: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 xml:space="preserve">M 12/8 </w:t>
            </w:r>
          </w:p>
        </w:tc>
        <w:tc>
          <w:tcPr>
            <w:tcW w:w="2337" w:type="dxa"/>
          </w:tcPr>
          <w:p w:rsidR="000F0FF7" w:rsidRPr="00CD2E63" w:rsidRDefault="000F0FF7" w:rsidP="000F0FF7">
            <w:pPr>
              <w:rPr>
                <w:rFonts w:ascii="Times New Roman" w:hAnsi="Times New Roman" w:cs="Times New Roman"/>
              </w:rPr>
            </w:pPr>
          </w:p>
        </w:tc>
        <w:tc>
          <w:tcPr>
            <w:tcW w:w="2338" w:type="dxa"/>
          </w:tcPr>
          <w:p w:rsidR="000F0FF7" w:rsidRPr="00555718" w:rsidRDefault="000F0FF7" w:rsidP="000F0FF7"/>
        </w:tc>
        <w:tc>
          <w:tcPr>
            <w:tcW w:w="2338" w:type="dxa"/>
          </w:tcPr>
          <w:p w:rsidR="000F0FF7" w:rsidRPr="00CD2E63" w:rsidRDefault="000F0FF7" w:rsidP="000F0FF7">
            <w:pPr>
              <w:rPr>
                <w:rFonts w:ascii="Times New Roman" w:hAnsi="Times New Roman" w:cs="Times New Roman"/>
              </w:rPr>
            </w:pPr>
          </w:p>
        </w:tc>
      </w:tr>
      <w:tr w:rsidR="000F0FF7" w:rsidTr="00CD2E63">
        <w:tc>
          <w:tcPr>
            <w:tcW w:w="2337" w:type="dxa"/>
          </w:tcPr>
          <w:p w:rsidR="000F0FF7" w:rsidRDefault="000F0FF7" w:rsidP="000F0FF7">
            <w:pPr>
              <w:rPr>
                <w:rFonts w:ascii="Times New Roman" w:hAnsi="Times New Roman" w:cs="Times New Roman"/>
              </w:rPr>
            </w:pPr>
            <w:r>
              <w:rPr>
                <w:rFonts w:ascii="Times New Roman" w:hAnsi="Times New Roman" w:cs="Times New Roman"/>
              </w:rPr>
              <w:t xml:space="preserve">M 12/15 </w:t>
            </w:r>
          </w:p>
        </w:tc>
        <w:tc>
          <w:tcPr>
            <w:tcW w:w="2337" w:type="dxa"/>
          </w:tcPr>
          <w:p w:rsidR="000F0FF7" w:rsidRPr="00CD2E63" w:rsidRDefault="00A90722" w:rsidP="000F0FF7">
            <w:pPr>
              <w:rPr>
                <w:rFonts w:ascii="Times New Roman" w:hAnsi="Times New Roman" w:cs="Times New Roman"/>
              </w:rPr>
            </w:pPr>
            <w:r>
              <w:rPr>
                <w:rFonts w:ascii="Times New Roman" w:hAnsi="Times New Roman" w:cs="Times New Roman"/>
              </w:rPr>
              <w:t>Student conferences</w:t>
            </w:r>
          </w:p>
        </w:tc>
        <w:tc>
          <w:tcPr>
            <w:tcW w:w="2338" w:type="dxa"/>
          </w:tcPr>
          <w:p w:rsidR="000F0FF7" w:rsidRPr="003B4559" w:rsidRDefault="000F0FF7" w:rsidP="000F0FF7">
            <w:pPr>
              <w:rPr>
                <w:rFonts w:ascii="Times New Roman" w:hAnsi="Times New Roman" w:cs="Times New Roman"/>
                <w:sz w:val="20"/>
                <w:szCs w:val="20"/>
              </w:rPr>
            </w:pPr>
          </w:p>
        </w:tc>
        <w:tc>
          <w:tcPr>
            <w:tcW w:w="2338" w:type="dxa"/>
          </w:tcPr>
          <w:p w:rsidR="000F0FF7" w:rsidRPr="00773F21" w:rsidRDefault="000F0FF7" w:rsidP="000F0FF7">
            <w:pPr>
              <w:rPr>
                <w:rFonts w:ascii="Times New Roman" w:hAnsi="Times New Roman" w:cs="Times New Roman"/>
                <w:b/>
              </w:rPr>
            </w:pPr>
            <w:r w:rsidRPr="00773F21">
              <w:rPr>
                <w:rFonts w:ascii="Times New Roman" w:hAnsi="Times New Roman" w:cs="Times New Roman"/>
                <w:b/>
                <w:sz w:val="20"/>
              </w:rPr>
              <w:t>Final portfolio due</w:t>
            </w:r>
          </w:p>
        </w:tc>
      </w:tr>
    </w:tbl>
    <w:p w:rsidR="00555718" w:rsidRDefault="00555718">
      <w:pPr>
        <w:rPr>
          <w:rFonts w:ascii="Times New Roman" w:hAnsi="Times New Roman" w:cs="Times New Roman"/>
          <w:sz w:val="20"/>
          <w:szCs w:val="20"/>
        </w:rPr>
      </w:pPr>
    </w:p>
    <w:p w:rsidR="006D0692" w:rsidRDefault="006D0692" w:rsidP="006D0692">
      <w:pPr>
        <w:rPr>
          <w:rFonts w:ascii="Times New Roman" w:hAnsi="Times New Roman" w:cs="Times New Roman"/>
          <w:sz w:val="20"/>
          <w:szCs w:val="20"/>
        </w:rPr>
      </w:pPr>
    </w:p>
    <w:sectPr w:rsidR="006D0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F0864"/>
    <w:multiLevelType w:val="multilevel"/>
    <w:tmpl w:val="4B08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03DB1"/>
    <w:multiLevelType w:val="hybridMultilevel"/>
    <w:tmpl w:val="05C81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18"/>
    <w:rsid w:val="00003E09"/>
    <w:rsid w:val="00004417"/>
    <w:rsid w:val="000060F7"/>
    <w:rsid w:val="00010095"/>
    <w:rsid w:val="00012137"/>
    <w:rsid w:val="000125F9"/>
    <w:rsid w:val="000148BB"/>
    <w:rsid w:val="000155E7"/>
    <w:rsid w:val="00017618"/>
    <w:rsid w:val="00017A21"/>
    <w:rsid w:val="00022207"/>
    <w:rsid w:val="00022B4C"/>
    <w:rsid w:val="00024C72"/>
    <w:rsid w:val="00024ECE"/>
    <w:rsid w:val="00025ACE"/>
    <w:rsid w:val="00026944"/>
    <w:rsid w:val="00026DD6"/>
    <w:rsid w:val="0002710C"/>
    <w:rsid w:val="000273EA"/>
    <w:rsid w:val="00031C05"/>
    <w:rsid w:val="00032852"/>
    <w:rsid w:val="000330C5"/>
    <w:rsid w:val="00033E25"/>
    <w:rsid w:val="0003408B"/>
    <w:rsid w:val="00034EBD"/>
    <w:rsid w:val="00036604"/>
    <w:rsid w:val="00041AA0"/>
    <w:rsid w:val="000434E2"/>
    <w:rsid w:val="00043C48"/>
    <w:rsid w:val="00045861"/>
    <w:rsid w:val="00045A99"/>
    <w:rsid w:val="00046C9D"/>
    <w:rsid w:val="00051688"/>
    <w:rsid w:val="00051C4D"/>
    <w:rsid w:val="000534EE"/>
    <w:rsid w:val="00057EC8"/>
    <w:rsid w:val="000608EF"/>
    <w:rsid w:val="00062160"/>
    <w:rsid w:val="00062396"/>
    <w:rsid w:val="0006400D"/>
    <w:rsid w:val="0006416E"/>
    <w:rsid w:val="00067210"/>
    <w:rsid w:val="000704BA"/>
    <w:rsid w:val="0007066F"/>
    <w:rsid w:val="000714C3"/>
    <w:rsid w:val="00072342"/>
    <w:rsid w:val="00072A5E"/>
    <w:rsid w:val="00072B9E"/>
    <w:rsid w:val="00072D38"/>
    <w:rsid w:val="000778FB"/>
    <w:rsid w:val="000803A1"/>
    <w:rsid w:val="00081B0B"/>
    <w:rsid w:val="00082105"/>
    <w:rsid w:val="00087522"/>
    <w:rsid w:val="00090833"/>
    <w:rsid w:val="00093070"/>
    <w:rsid w:val="0009444A"/>
    <w:rsid w:val="000A5EC7"/>
    <w:rsid w:val="000A6680"/>
    <w:rsid w:val="000A6C41"/>
    <w:rsid w:val="000A6E04"/>
    <w:rsid w:val="000B143C"/>
    <w:rsid w:val="000B26BA"/>
    <w:rsid w:val="000C1C50"/>
    <w:rsid w:val="000C28DF"/>
    <w:rsid w:val="000C2978"/>
    <w:rsid w:val="000C3AC3"/>
    <w:rsid w:val="000C50C7"/>
    <w:rsid w:val="000C78DE"/>
    <w:rsid w:val="000D2C86"/>
    <w:rsid w:val="000D45B7"/>
    <w:rsid w:val="000D4669"/>
    <w:rsid w:val="000D5E84"/>
    <w:rsid w:val="000D76AC"/>
    <w:rsid w:val="000E0818"/>
    <w:rsid w:val="000E0E4C"/>
    <w:rsid w:val="000E16D6"/>
    <w:rsid w:val="000E1C04"/>
    <w:rsid w:val="000E208E"/>
    <w:rsid w:val="000E3744"/>
    <w:rsid w:val="000F0FF7"/>
    <w:rsid w:val="000F1201"/>
    <w:rsid w:val="000F67D8"/>
    <w:rsid w:val="000F730B"/>
    <w:rsid w:val="00100917"/>
    <w:rsid w:val="0010128D"/>
    <w:rsid w:val="0010404C"/>
    <w:rsid w:val="00105F6F"/>
    <w:rsid w:val="00106331"/>
    <w:rsid w:val="00110BA4"/>
    <w:rsid w:val="00112762"/>
    <w:rsid w:val="001158D0"/>
    <w:rsid w:val="001159A5"/>
    <w:rsid w:val="00117905"/>
    <w:rsid w:val="00123CEA"/>
    <w:rsid w:val="001246B3"/>
    <w:rsid w:val="00130D2A"/>
    <w:rsid w:val="00132096"/>
    <w:rsid w:val="00132BF5"/>
    <w:rsid w:val="0013351F"/>
    <w:rsid w:val="00136CF8"/>
    <w:rsid w:val="00143931"/>
    <w:rsid w:val="00144C40"/>
    <w:rsid w:val="00147C32"/>
    <w:rsid w:val="00147F4D"/>
    <w:rsid w:val="00151A4F"/>
    <w:rsid w:val="00151FDB"/>
    <w:rsid w:val="001523E0"/>
    <w:rsid w:val="00153C60"/>
    <w:rsid w:val="001708C8"/>
    <w:rsid w:val="00170B37"/>
    <w:rsid w:val="00173376"/>
    <w:rsid w:val="00174DF0"/>
    <w:rsid w:val="001750F6"/>
    <w:rsid w:val="00176A91"/>
    <w:rsid w:val="00180254"/>
    <w:rsid w:val="00182C2E"/>
    <w:rsid w:val="00184628"/>
    <w:rsid w:val="0018586A"/>
    <w:rsid w:val="00185B38"/>
    <w:rsid w:val="00187390"/>
    <w:rsid w:val="00187584"/>
    <w:rsid w:val="00187B59"/>
    <w:rsid w:val="00190C97"/>
    <w:rsid w:val="00195E4D"/>
    <w:rsid w:val="001976A5"/>
    <w:rsid w:val="00197ED0"/>
    <w:rsid w:val="001A0BF0"/>
    <w:rsid w:val="001A216F"/>
    <w:rsid w:val="001A3BE6"/>
    <w:rsid w:val="001A77ED"/>
    <w:rsid w:val="001A7A3C"/>
    <w:rsid w:val="001B0B7B"/>
    <w:rsid w:val="001B316F"/>
    <w:rsid w:val="001B3F2D"/>
    <w:rsid w:val="001B4780"/>
    <w:rsid w:val="001B4F82"/>
    <w:rsid w:val="001C349D"/>
    <w:rsid w:val="001C3F38"/>
    <w:rsid w:val="001C48E6"/>
    <w:rsid w:val="001C705B"/>
    <w:rsid w:val="001E2173"/>
    <w:rsid w:val="001E6DDC"/>
    <w:rsid w:val="001E77A6"/>
    <w:rsid w:val="001E7D37"/>
    <w:rsid w:val="001F0590"/>
    <w:rsid w:val="001F3FA4"/>
    <w:rsid w:val="001F498D"/>
    <w:rsid w:val="001F4D6C"/>
    <w:rsid w:val="00201BDF"/>
    <w:rsid w:val="00202FD4"/>
    <w:rsid w:val="0020485E"/>
    <w:rsid w:val="0020646B"/>
    <w:rsid w:val="002065E5"/>
    <w:rsid w:val="002078C2"/>
    <w:rsid w:val="00211790"/>
    <w:rsid w:val="00213981"/>
    <w:rsid w:val="002150E3"/>
    <w:rsid w:val="00221913"/>
    <w:rsid w:val="002222F7"/>
    <w:rsid w:val="002238D2"/>
    <w:rsid w:val="00230D36"/>
    <w:rsid w:val="00231359"/>
    <w:rsid w:val="002321A0"/>
    <w:rsid w:val="00234858"/>
    <w:rsid w:val="0023546B"/>
    <w:rsid w:val="00236185"/>
    <w:rsid w:val="00242B17"/>
    <w:rsid w:val="00245889"/>
    <w:rsid w:val="00251464"/>
    <w:rsid w:val="00252219"/>
    <w:rsid w:val="00255A99"/>
    <w:rsid w:val="00255B4E"/>
    <w:rsid w:val="00256FC1"/>
    <w:rsid w:val="0025735B"/>
    <w:rsid w:val="00261A57"/>
    <w:rsid w:val="002658C6"/>
    <w:rsid w:val="0027143A"/>
    <w:rsid w:val="002733EE"/>
    <w:rsid w:val="00274C9E"/>
    <w:rsid w:val="0028208F"/>
    <w:rsid w:val="00283BAE"/>
    <w:rsid w:val="00287281"/>
    <w:rsid w:val="00287FF2"/>
    <w:rsid w:val="002905F7"/>
    <w:rsid w:val="00290664"/>
    <w:rsid w:val="00290EC1"/>
    <w:rsid w:val="00291BD5"/>
    <w:rsid w:val="00292F1F"/>
    <w:rsid w:val="00295A8E"/>
    <w:rsid w:val="00296067"/>
    <w:rsid w:val="002971D0"/>
    <w:rsid w:val="002A0E44"/>
    <w:rsid w:val="002A1162"/>
    <w:rsid w:val="002A1367"/>
    <w:rsid w:val="002A1D43"/>
    <w:rsid w:val="002A2655"/>
    <w:rsid w:val="002A35CC"/>
    <w:rsid w:val="002A3E91"/>
    <w:rsid w:val="002A4CCE"/>
    <w:rsid w:val="002A4D9B"/>
    <w:rsid w:val="002A4F32"/>
    <w:rsid w:val="002B10D7"/>
    <w:rsid w:val="002B1D6B"/>
    <w:rsid w:val="002B32D9"/>
    <w:rsid w:val="002B6075"/>
    <w:rsid w:val="002B60E1"/>
    <w:rsid w:val="002B7C9E"/>
    <w:rsid w:val="002C2C9A"/>
    <w:rsid w:val="002C3528"/>
    <w:rsid w:val="002C3780"/>
    <w:rsid w:val="002C403F"/>
    <w:rsid w:val="002C4A4E"/>
    <w:rsid w:val="002C6E17"/>
    <w:rsid w:val="002D01B7"/>
    <w:rsid w:val="002D465C"/>
    <w:rsid w:val="002D5B42"/>
    <w:rsid w:val="002D5D19"/>
    <w:rsid w:val="002D6E14"/>
    <w:rsid w:val="002D7E89"/>
    <w:rsid w:val="002E1F34"/>
    <w:rsid w:val="002E2489"/>
    <w:rsid w:val="002E4133"/>
    <w:rsid w:val="002E697B"/>
    <w:rsid w:val="002E7EE8"/>
    <w:rsid w:val="002F07F2"/>
    <w:rsid w:val="002F45C4"/>
    <w:rsid w:val="002F4696"/>
    <w:rsid w:val="002F5F45"/>
    <w:rsid w:val="002F625C"/>
    <w:rsid w:val="002F6EA1"/>
    <w:rsid w:val="00301218"/>
    <w:rsid w:val="00302162"/>
    <w:rsid w:val="003050CB"/>
    <w:rsid w:val="0030688E"/>
    <w:rsid w:val="003106C5"/>
    <w:rsid w:val="0031189F"/>
    <w:rsid w:val="0031440A"/>
    <w:rsid w:val="003200E3"/>
    <w:rsid w:val="003269A7"/>
    <w:rsid w:val="003300C1"/>
    <w:rsid w:val="0033096E"/>
    <w:rsid w:val="00332AA8"/>
    <w:rsid w:val="00333248"/>
    <w:rsid w:val="003332CC"/>
    <w:rsid w:val="00333762"/>
    <w:rsid w:val="00334DD3"/>
    <w:rsid w:val="00337027"/>
    <w:rsid w:val="003378B2"/>
    <w:rsid w:val="00343E1A"/>
    <w:rsid w:val="00346798"/>
    <w:rsid w:val="00352409"/>
    <w:rsid w:val="003556F8"/>
    <w:rsid w:val="00360892"/>
    <w:rsid w:val="00362D77"/>
    <w:rsid w:val="0036661C"/>
    <w:rsid w:val="00366B1F"/>
    <w:rsid w:val="00370D1D"/>
    <w:rsid w:val="00371D3E"/>
    <w:rsid w:val="00372C0D"/>
    <w:rsid w:val="003739AF"/>
    <w:rsid w:val="0037606C"/>
    <w:rsid w:val="003779E5"/>
    <w:rsid w:val="00381583"/>
    <w:rsid w:val="00381ED5"/>
    <w:rsid w:val="00384F6C"/>
    <w:rsid w:val="0038574A"/>
    <w:rsid w:val="003928A1"/>
    <w:rsid w:val="0039318E"/>
    <w:rsid w:val="003A021A"/>
    <w:rsid w:val="003A1BD7"/>
    <w:rsid w:val="003A2D11"/>
    <w:rsid w:val="003A7DFD"/>
    <w:rsid w:val="003B0B4D"/>
    <w:rsid w:val="003B4559"/>
    <w:rsid w:val="003C12F7"/>
    <w:rsid w:val="003C2115"/>
    <w:rsid w:val="003C218A"/>
    <w:rsid w:val="003C2573"/>
    <w:rsid w:val="003C5F4D"/>
    <w:rsid w:val="003C65A7"/>
    <w:rsid w:val="003C6750"/>
    <w:rsid w:val="003C6FE0"/>
    <w:rsid w:val="003C7E44"/>
    <w:rsid w:val="003D0F4B"/>
    <w:rsid w:val="003D0F91"/>
    <w:rsid w:val="003D1D0B"/>
    <w:rsid w:val="003D2422"/>
    <w:rsid w:val="003D2EC3"/>
    <w:rsid w:val="003D5EB6"/>
    <w:rsid w:val="003D7892"/>
    <w:rsid w:val="003D791F"/>
    <w:rsid w:val="003E06DA"/>
    <w:rsid w:val="003E41DB"/>
    <w:rsid w:val="003E4634"/>
    <w:rsid w:val="003E538E"/>
    <w:rsid w:val="003E748B"/>
    <w:rsid w:val="003E7735"/>
    <w:rsid w:val="003F0943"/>
    <w:rsid w:val="003F0B0A"/>
    <w:rsid w:val="003F12B2"/>
    <w:rsid w:val="003F1691"/>
    <w:rsid w:val="003F2DBF"/>
    <w:rsid w:val="003F3FDE"/>
    <w:rsid w:val="003F68BD"/>
    <w:rsid w:val="003F7571"/>
    <w:rsid w:val="004005A1"/>
    <w:rsid w:val="004035CF"/>
    <w:rsid w:val="00410282"/>
    <w:rsid w:val="0041171D"/>
    <w:rsid w:val="004125DD"/>
    <w:rsid w:val="00412C66"/>
    <w:rsid w:val="00416ACC"/>
    <w:rsid w:val="00422ECD"/>
    <w:rsid w:val="0042405B"/>
    <w:rsid w:val="00427A9E"/>
    <w:rsid w:val="00431649"/>
    <w:rsid w:val="00431E65"/>
    <w:rsid w:val="00433AB0"/>
    <w:rsid w:val="004342EF"/>
    <w:rsid w:val="00441B88"/>
    <w:rsid w:val="00451A48"/>
    <w:rsid w:val="00451C0B"/>
    <w:rsid w:val="0045308C"/>
    <w:rsid w:val="0045375B"/>
    <w:rsid w:val="00453924"/>
    <w:rsid w:val="00453DA1"/>
    <w:rsid w:val="00457553"/>
    <w:rsid w:val="004576EC"/>
    <w:rsid w:val="00465771"/>
    <w:rsid w:val="00475BC4"/>
    <w:rsid w:val="004760D2"/>
    <w:rsid w:val="004764AA"/>
    <w:rsid w:val="004769A3"/>
    <w:rsid w:val="00476E87"/>
    <w:rsid w:val="00476FDE"/>
    <w:rsid w:val="0048124A"/>
    <w:rsid w:val="004816BA"/>
    <w:rsid w:val="0048242D"/>
    <w:rsid w:val="00482569"/>
    <w:rsid w:val="0048462A"/>
    <w:rsid w:val="004857A1"/>
    <w:rsid w:val="00487D3D"/>
    <w:rsid w:val="004901DB"/>
    <w:rsid w:val="0049121E"/>
    <w:rsid w:val="00492D32"/>
    <w:rsid w:val="00495AD1"/>
    <w:rsid w:val="004A14DF"/>
    <w:rsid w:val="004A2864"/>
    <w:rsid w:val="004A2890"/>
    <w:rsid w:val="004A7CBC"/>
    <w:rsid w:val="004B122B"/>
    <w:rsid w:val="004B1CB6"/>
    <w:rsid w:val="004B5723"/>
    <w:rsid w:val="004B786C"/>
    <w:rsid w:val="004C04B4"/>
    <w:rsid w:val="004C0545"/>
    <w:rsid w:val="004C3187"/>
    <w:rsid w:val="004C7FF6"/>
    <w:rsid w:val="004D1A09"/>
    <w:rsid w:val="004D4ABB"/>
    <w:rsid w:val="004D4D81"/>
    <w:rsid w:val="004D4F6A"/>
    <w:rsid w:val="004D61E8"/>
    <w:rsid w:val="004E2522"/>
    <w:rsid w:val="004E5275"/>
    <w:rsid w:val="004E5893"/>
    <w:rsid w:val="004F18E6"/>
    <w:rsid w:val="00507C5E"/>
    <w:rsid w:val="00510A35"/>
    <w:rsid w:val="00511F4E"/>
    <w:rsid w:val="00512649"/>
    <w:rsid w:val="00512BC8"/>
    <w:rsid w:val="00517469"/>
    <w:rsid w:val="00517E9B"/>
    <w:rsid w:val="00520712"/>
    <w:rsid w:val="005227AA"/>
    <w:rsid w:val="0052414F"/>
    <w:rsid w:val="00524D5D"/>
    <w:rsid w:val="005253BC"/>
    <w:rsid w:val="00526F25"/>
    <w:rsid w:val="00527CF3"/>
    <w:rsid w:val="005316E7"/>
    <w:rsid w:val="00533BED"/>
    <w:rsid w:val="0053697A"/>
    <w:rsid w:val="00537B40"/>
    <w:rsid w:val="005412CE"/>
    <w:rsid w:val="00541765"/>
    <w:rsid w:val="0054394C"/>
    <w:rsid w:val="005445A4"/>
    <w:rsid w:val="005446BE"/>
    <w:rsid w:val="00545C7D"/>
    <w:rsid w:val="0054603F"/>
    <w:rsid w:val="005462B9"/>
    <w:rsid w:val="0054734E"/>
    <w:rsid w:val="00550E9B"/>
    <w:rsid w:val="00551086"/>
    <w:rsid w:val="005517A8"/>
    <w:rsid w:val="00554669"/>
    <w:rsid w:val="00555718"/>
    <w:rsid w:val="0055580B"/>
    <w:rsid w:val="0055796E"/>
    <w:rsid w:val="005617C8"/>
    <w:rsid w:val="00564AF9"/>
    <w:rsid w:val="00567BB4"/>
    <w:rsid w:val="005758B8"/>
    <w:rsid w:val="00575FF4"/>
    <w:rsid w:val="005779AA"/>
    <w:rsid w:val="00582F7F"/>
    <w:rsid w:val="00583D33"/>
    <w:rsid w:val="0058417E"/>
    <w:rsid w:val="00590791"/>
    <w:rsid w:val="00590A26"/>
    <w:rsid w:val="00590F7B"/>
    <w:rsid w:val="0059386C"/>
    <w:rsid w:val="0059432F"/>
    <w:rsid w:val="00597316"/>
    <w:rsid w:val="005A1AFA"/>
    <w:rsid w:val="005A1F35"/>
    <w:rsid w:val="005A6BD4"/>
    <w:rsid w:val="005A6C5E"/>
    <w:rsid w:val="005A76B0"/>
    <w:rsid w:val="005A7AE4"/>
    <w:rsid w:val="005B0D8A"/>
    <w:rsid w:val="005B2EAA"/>
    <w:rsid w:val="005B30E4"/>
    <w:rsid w:val="005B391C"/>
    <w:rsid w:val="005B3EF4"/>
    <w:rsid w:val="005B5B18"/>
    <w:rsid w:val="005B7709"/>
    <w:rsid w:val="005C0196"/>
    <w:rsid w:val="005C3B33"/>
    <w:rsid w:val="005D07D3"/>
    <w:rsid w:val="005D0F2C"/>
    <w:rsid w:val="005D1567"/>
    <w:rsid w:val="005D280E"/>
    <w:rsid w:val="005D46ED"/>
    <w:rsid w:val="005D4C31"/>
    <w:rsid w:val="005D4FFA"/>
    <w:rsid w:val="005D51B7"/>
    <w:rsid w:val="005D5C2C"/>
    <w:rsid w:val="005D68C9"/>
    <w:rsid w:val="005E1A7C"/>
    <w:rsid w:val="005E354C"/>
    <w:rsid w:val="005F1FD3"/>
    <w:rsid w:val="005F2FC6"/>
    <w:rsid w:val="005F3087"/>
    <w:rsid w:val="005F35B8"/>
    <w:rsid w:val="005F599E"/>
    <w:rsid w:val="005F709E"/>
    <w:rsid w:val="005F7DAF"/>
    <w:rsid w:val="00602194"/>
    <w:rsid w:val="00603E08"/>
    <w:rsid w:val="006044AA"/>
    <w:rsid w:val="00604553"/>
    <w:rsid w:val="00605838"/>
    <w:rsid w:val="00606F11"/>
    <w:rsid w:val="00610292"/>
    <w:rsid w:val="00610BCB"/>
    <w:rsid w:val="0061569F"/>
    <w:rsid w:val="00617537"/>
    <w:rsid w:val="00617F35"/>
    <w:rsid w:val="0062103A"/>
    <w:rsid w:val="00627B0A"/>
    <w:rsid w:val="0063269F"/>
    <w:rsid w:val="00641ECF"/>
    <w:rsid w:val="00645B4B"/>
    <w:rsid w:val="00646915"/>
    <w:rsid w:val="00647513"/>
    <w:rsid w:val="0065016E"/>
    <w:rsid w:val="006501BB"/>
    <w:rsid w:val="006504BD"/>
    <w:rsid w:val="00654591"/>
    <w:rsid w:val="00654F71"/>
    <w:rsid w:val="0065764D"/>
    <w:rsid w:val="00657747"/>
    <w:rsid w:val="00661099"/>
    <w:rsid w:val="006628C9"/>
    <w:rsid w:val="00662909"/>
    <w:rsid w:val="0066307D"/>
    <w:rsid w:val="006631F9"/>
    <w:rsid w:val="006663D7"/>
    <w:rsid w:val="00670480"/>
    <w:rsid w:val="006807CD"/>
    <w:rsid w:val="0068179C"/>
    <w:rsid w:val="0068189A"/>
    <w:rsid w:val="00685081"/>
    <w:rsid w:val="0068638D"/>
    <w:rsid w:val="0069085E"/>
    <w:rsid w:val="006925D9"/>
    <w:rsid w:val="00696CD6"/>
    <w:rsid w:val="00697457"/>
    <w:rsid w:val="006976E2"/>
    <w:rsid w:val="00697E7C"/>
    <w:rsid w:val="006A0078"/>
    <w:rsid w:val="006A368A"/>
    <w:rsid w:val="006A3D33"/>
    <w:rsid w:val="006A5C96"/>
    <w:rsid w:val="006A5E53"/>
    <w:rsid w:val="006A64A8"/>
    <w:rsid w:val="006A789B"/>
    <w:rsid w:val="006B0962"/>
    <w:rsid w:val="006B1A69"/>
    <w:rsid w:val="006B236D"/>
    <w:rsid w:val="006B3886"/>
    <w:rsid w:val="006B789D"/>
    <w:rsid w:val="006C28FF"/>
    <w:rsid w:val="006C2C93"/>
    <w:rsid w:val="006C4B50"/>
    <w:rsid w:val="006C6F34"/>
    <w:rsid w:val="006D0692"/>
    <w:rsid w:val="006D1DD6"/>
    <w:rsid w:val="006D23C2"/>
    <w:rsid w:val="006D6598"/>
    <w:rsid w:val="006D7023"/>
    <w:rsid w:val="006E39C1"/>
    <w:rsid w:val="006E4CA1"/>
    <w:rsid w:val="006E5FE5"/>
    <w:rsid w:val="006F0854"/>
    <w:rsid w:val="006F1C28"/>
    <w:rsid w:val="006F3B38"/>
    <w:rsid w:val="006F5858"/>
    <w:rsid w:val="00700474"/>
    <w:rsid w:val="0070077A"/>
    <w:rsid w:val="00701233"/>
    <w:rsid w:val="007014AC"/>
    <w:rsid w:val="00704522"/>
    <w:rsid w:val="00705475"/>
    <w:rsid w:val="007070CB"/>
    <w:rsid w:val="007104CF"/>
    <w:rsid w:val="00713597"/>
    <w:rsid w:val="00715E86"/>
    <w:rsid w:val="00717F79"/>
    <w:rsid w:val="00722204"/>
    <w:rsid w:val="007226C8"/>
    <w:rsid w:val="0072430F"/>
    <w:rsid w:val="00724AD2"/>
    <w:rsid w:val="00725C94"/>
    <w:rsid w:val="00726103"/>
    <w:rsid w:val="00730212"/>
    <w:rsid w:val="00730888"/>
    <w:rsid w:val="00733E7A"/>
    <w:rsid w:val="007362D0"/>
    <w:rsid w:val="00736CCF"/>
    <w:rsid w:val="00737ADE"/>
    <w:rsid w:val="007405B7"/>
    <w:rsid w:val="0074250A"/>
    <w:rsid w:val="0074567C"/>
    <w:rsid w:val="00746218"/>
    <w:rsid w:val="0075188B"/>
    <w:rsid w:val="00752EC6"/>
    <w:rsid w:val="0075413D"/>
    <w:rsid w:val="0075428D"/>
    <w:rsid w:val="007567FC"/>
    <w:rsid w:val="00760CA5"/>
    <w:rsid w:val="00761985"/>
    <w:rsid w:val="007666A9"/>
    <w:rsid w:val="00772FD8"/>
    <w:rsid w:val="00773F21"/>
    <w:rsid w:val="007771FC"/>
    <w:rsid w:val="00780CBF"/>
    <w:rsid w:val="00781D5D"/>
    <w:rsid w:val="00782720"/>
    <w:rsid w:val="00785AAB"/>
    <w:rsid w:val="00791A3A"/>
    <w:rsid w:val="00791C9D"/>
    <w:rsid w:val="00794491"/>
    <w:rsid w:val="0079458A"/>
    <w:rsid w:val="007A07AF"/>
    <w:rsid w:val="007A0D83"/>
    <w:rsid w:val="007A3CA2"/>
    <w:rsid w:val="007A4AE6"/>
    <w:rsid w:val="007A608A"/>
    <w:rsid w:val="007A634C"/>
    <w:rsid w:val="007A7478"/>
    <w:rsid w:val="007B1594"/>
    <w:rsid w:val="007B37F9"/>
    <w:rsid w:val="007B68DB"/>
    <w:rsid w:val="007B6A44"/>
    <w:rsid w:val="007B6F9F"/>
    <w:rsid w:val="007C224B"/>
    <w:rsid w:val="007C3854"/>
    <w:rsid w:val="007C69A5"/>
    <w:rsid w:val="007C7A91"/>
    <w:rsid w:val="007D0812"/>
    <w:rsid w:val="007D3C02"/>
    <w:rsid w:val="007E0682"/>
    <w:rsid w:val="007E0D4A"/>
    <w:rsid w:val="007E1C3C"/>
    <w:rsid w:val="007E4F1E"/>
    <w:rsid w:val="007E5905"/>
    <w:rsid w:val="007F0DF8"/>
    <w:rsid w:val="00800E73"/>
    <w:rsid w:val="00803753"/>
    <w:rsid w:val="00811174"/>
    <w:rsid w:val="00812B6F"/>
    <w:rsid w:val="00813647"/>
    <w:rsid w:val="008165F6"/>
    <w:rsid w:val="00816CF9"/>
    <w:rsid w:val="00816D51"/>
    <w:rsid w:val="00820250"/>
    <w:rsid w:val="00820C5B"/>
    <w:rsid w:val="00821FEB"/>
    <w:rsid w:val="00823BEC"/>
    <w:rsid w:val="0083001F"/>
    <w:rsid w:val="00830358"/>
    <w:rsid w:val="0083227B"/>
    <w:rsid w:val="008328CA"/>
    <w:rsid w:val="008333CE"/>
    <w:rsid w:val="0083534F"/>
    <w:rsid w:val="008361AD"/>
    <w:rsid w:val="0084147C"/>
    <w:rsid w:val="00844F56"/>
    <w:rsid w:val="00846914"/>
    <w:rsid w:val="00846C03"/>
    <w:rsid w:val="00850783"/>
    <w:rsid w:val="00851461"/>
    <w:rsid w:val="0085408F"/>
    <w:rsid w:val="00862B98"/>
    <w:rsid w:val="008649A5"/>
    <w:rsid w:val="00864B40"/>
    <w:rsid w:val="00866543"/>
    <w:rsid w:val="008675A9"/>
    <w:rsid w:val="00873522"/>
    <w:rsid w:val="0087356D"/>
    <w:rsid w:val="008749E5"/>
    <w:rsid w:val="00877671"/>
    <w:rsid w:val="00881076"/>
    <w:rsid w:val="00881B2A"/>
    <w:rsid w:val="00883367"/>
    <w:rsid w:val="00884CF4"/>
    <w:rsid w:val="00885A6D"/>
    <w:rsid w:val="00886AC3"/>
    <w:rsid w:val="008942B6"/>
    <w:rsid w:val="008957DC"/>
    <w:rsid w:val="00895973"/>
    <w:rsid w:val="00895BFF"/>
    <w:rsid w:val="00897E2A"/>
    <w:rsid w:val="008A01E5"/>
    <w:rsid w:val="008A058E"/>
    <w:rsid w:val="008A4C8F"/>
    <w:rsid w:val="008A6C59"/>
    <w:rsid w:val="008A6FF7"/>
    <w:rsid w:val="008B0FE6"/>
    <w:rsid w:val="008B6259"/>
    <w:rsid w:val="008C2196"/>
    <w:rsid w:val="008C28A7"/>
    <w:rsid w:val="008C31DE"/>
    <w:rsid w:val="008C5331"/>
    <w:rsid w:val="008C5BE2"/>
    <w:rsid w:val="008C64C9"/>
    <w:rsid w:val="008C729A"/>
    <w:rsid w:val="008D0169"/>
    <w:rsid w:val="008D1C61"/>
    <w:rsid w:val="008D1F21"/>
    <w:rsid w:val="008D3728"/>
    <w:rsid w:val="008E2325"/>
    <w:rsid w:val="008E35AC"/>
    <w:rsid w:val="008E383D"/>
    <w:rsid w:val="008E4860"/>
    <w:rsid w:val="008F2DAC"/>
    <w:rsid w:val="008F3CBE"/>
    <w:rsid w:val="008F4366"/>
    <w:rsid w:val="008F6459"/>
    <w:rsid w:val="008F64DC"/>
    <w:rsid w:val="009055DE"/>
    <w:rsid w:val="00910CC7"/>
    <w:rsid w:val="00911A4F"/>
    <w:rsid w:val="00911A68"/>
    <w:rsid w:val="00911C99"/>
    <w:rsid w:val="0091279E"/>
    <w:rsid w:val="00913594"/>
    <w:rsid w:val="00913770"/>
    <w:rsid w:val="0091799E"/>
    <w:rsid w:val="00921A1D"/>
    <w:rsid w:val="00922B81"/>
    <w:rsid w:val="00922F4B"/>
    <w:rsid w:val="00924420"/>
    <w:rsid w:val="0092627D"/>
    <w:rsid w:val="0093212B"/>
    <w:rsid w:val="00933334"/>
    <w:rsid w:val="009413E0"/>
    <w:rsid w:val="0094659F"/>
    <w:rsid w:val="009524F5"/>
    <w:rsid w:val="00952743"/>
    <w:rsid w:val="00953878"/>
    <w:rsid w:val="00955ABC"/>
    <w:rsid w:val="009574FB"/>
    <w:rsid w:val="0096015C"/>
    <w:rsid w:val="009611EF"/>
    <w:rsid w:val="00961D7C"/>
    <w:rsid w:val="00961FC0"/>
    <w:rsid w:val="00962530"/>
    <w:rsid w:val="00963649"/>
    <w:rsid w:val="009655AB"/>
    <w:rsid w:val="00965986"/>
    <w:rsid w:val="00966536"/>
    <w:rsid w:val="00972156"/>
    <w:rsid w:val="009761C5"/>
    <w:rsid w:val="00977B9D"/>
    <w:rsid w:val="00977C4F"/>
    <w:rsid w:val="00977D38"/>
    <w:rsid w:val="00980DB6"/>
    <w:rsid w:val="0098194C"/>
    <w:rsid w:val="00983388"/>
    <w:rsid w:val="009868F0"/>
    <w:rsid w:val="00987E5A"/>
    <w:rsid w:val="009907B6"/>
    <w:rsid w:val="0099119F"/>
    <w:rsid w:val="00991831"/>
    <w:rsid w:val="00991E17"/>
    <w:rsid w:val="00992AFE"/>
    <w:rsid w:val="00995216"/>
    <w:rsid w:val="0099592A"/>
    <w:rsid w:val="00996EF7"/>
    <w:rsid w:val="009A0F81"/>
    <w:rsid w:val="009A6EA3"/>
    <w:rsid w:val="009A7BB1"/>
    <w:rsid w:val="009A7C9C"/>
    <w:rsid w:val="009B10D4"/>
    <w:rsid w:val="009B714A"/>
    <w:rsid w:val="009C27C3"/>
    <w:rsid w:val="009C38A3"/>
    <w:rsid w:val="009C662C"/>
    <w:rsid w:val="009C72AF"/>
    <w:rsid w:val="009D1455"/>
    <w:rsid w:val="009D2790"/>
    <w:rsid w:val="009D45FA"/>
    <w:rsid w:val="009D52BB"/>
    <w:rsid w:val="009D55A4"/>
    <w:rsid w:val="009D5CCC"/>
    <w:rsid w:val="009E0631"/>
    <w:rsid w:val="009E0DBE"/>
    <w:rsid w:val="009E560D"/>
    <w:rsid w:val="009E6DA8"/>
    <w:rsid w:val="009E7DF9"/>
    <w:rsid w:val="009F130A"/>
    <w:rsid w:val="009F18E6"/>
    <w:rsid w:val="009F29E8"/>
    <w:rsid w:val="009F2E6F"/>
    <w:rsid w:val="009F4247"/>
    <w:rsid w:val="009F5E7D"/>
    <w:rsid w:val="00A00356"/>
    <w:rsid w:val="00A00AE9"/>
    <w:rsid w:val="00A00CA8"/>
    <w:rsid w:val="00A024B7"/>
    <w:rsid w:val="00A041E1"/>
    <w:rsid w:val="00A04382"/>
    <w:rsid w:val="00A04D34"/>
    <w:rsid w:val="00A06C04"/>
    <w:rsid w:val="00A114DC"/>
    <w:rsid w:val="00A11816"/>
    <w:rsid w:val="00A11CF7"/>
    <w:rsid w:val="00A135D9"/>
    <w:rsid w:val="00A135E6"/>
    <w:rsid w:val="00A13A4A"/>
    <w:rsid w:val="00A14B1E"/>
    <w:rsid w:val="00A173B2"/>
    <w:rsid w:val="00A173DC"/>
    <w:rsid w:val="00A17806"/>
    <w:rsid w:val="00A21018"/>
    <w:rsid w:val="00A21F47"/>
    <w:rsid w:val="00A22454"/>
    <w:rsid w:val="00A2482F"/>
    <w:rsid w:val="00A25193"/>
    <w:rsid w:val="00A2595E"/>
    <w:rsid w:val="00A25C71"/>
    <w:rsid w:val="00A25D6A"/>
    <w:rsid w:val="00A27D18"/>
    <w:rsid w:val="00A3326E"/>
    <w:rsid w:val="00A33770"/>
    <w:rsid w:val="00A350DB"/>
    <w:rsid w:val="00A35C12"/>
    <w:rsid w:val="00A366B7"/>
    <w:rsid w:val="00A36B14"/>
    <w:rsid w:val="00A36B2A"/>
    <w:rsid w:val="00A36EF0"/>
    <w:rsid w:val="00A372EC"/>
    <w:rsid w:val="00A4470A"/>
    <w:rsid w:val="00A457A2"/>
    <w:rsid w:val="00A513D4"/>
    <w:rsid w:val="00A5215A"/>
    <w:rsid w:val="00A56284"/>
    <w:rsid w:val="00A61CE4"/>
    <w:rsid w:val="00A63381"/>
    <w:rsid w:val="00A637C7"/>
    <w:rsid w:val="00A648BA"/>
    <w:rsid w:val="00A66A51"/>
    <w:rsid w:val="00A72C69"/>
    <w:rsid w:val="00A74B37"/>
    <w:rsid w:val="00A8034B"/>
    <w:rsid w:val="00A812E0"/>
    <w:rsid w:val="00A8251A"/>
    <w:rsid w:val="00A83FD5"/>
    <w:rsid w:val="00A84723"/>
    <w:rsid w:val="00A86764"/>
    <w:rsid w:val="00A871B3"/>
    <w:rsid w:val="00A87329"/>
    <w:rsid w:val="00A90722"/>
    <w:rsid w:val="00A91621"/>
    <w:rsid w:val="00A9271E"/>
    <w:rsid w:val="00A92CA3"/>
    <w:rsid w:val="00A93ADC"/>
    <w:rsid w:val="00A9588D"/>
    <w:rsid w:val="00A97D9F"/>
    <w:rsid w:val="00AA1B82"/>
    <w:rsid w:val="00AA3F11"/>
    <w:rsid w:val="00AA65BB"/>
    <w:rsid w:val="00AA6EB0"/>
    <w:rsid w:val="00AB1997"/>
    <w:rsid w:val="00AB45FF"/>
    <w:rsid w:val="00AB4EAF"/>
    <w:rsid w:val="00AB70D1"/>
    <w:rsid w:val="00AB717C"/>
    <w:rsid w:val="00AC04FD"/>
    <w:rsid w:val="00AC2A61"/>
    <w:rsid w:val="00AC35F3"/>
    <w:rsid w:val="00AC3E86"/>
    <w:rsid w:val="00AC421F"/>
    <w:rsid w:val="00AC46C1"/>
    <w:rsid w:val="00AC7C28"/>
    <w:rsid w:val="00AD3BF0"/>
    <w:rsid w:val="00AD4B00"/>
    <w:rsid w:val="00AD5159"/>
    <w:rsid w:val="00AD5717"/>
    <w:rsid w:val="00AD657D"/>
    <w:rsid w:val="00AD7D05"/>
    <w:rsid w:val="00AE48B2"/>
    <w:rsid w:val="00AE5C2B"/>
    <w:rsid w:val="00AF0BFF"/>
    <w:rsid w:val="00AF180D"/>
    <w:rsid w:val="00AF61A5"/>
    <w:rsid w:val="00AF6F11"/>
    <w:rsid w:val="00AF7BCF"/>
    <w:rsid w:val="00B11748"/>
    <w:rsid w:val="00B1179A"/>
    <w:rsid w:val="00B11E76"/>
    <w:rsid w:val="00B12112"/>
    <w:rsid w:val="00B1279C"/>
    <w:rsid w:val="00B13F4D"/>
    <w:rsid w:val="00B14D6A"/>
    <w:rsid w:val="00B153C6"/>
    <w:rsid w:val="00B158F9"/>
    <w:rsid w:val="00B17AA6"/>
    <w:rsid w:val="00B2249A"/>
    <w:rsid w:val="00B301AB"/>
    <w:rsid w:val="00B304B8"/>
    <w:rsid w:val="00B316AF"/>
    <w:rsid w:val="00B3212A"/>
    <w:rsid w:val="00B32845"/>
    <w:rsid w:val="00B33CF7"/>
    <w:rsid w:val="00B36773"/>
    <w:rsid w:val="00B421AA"/>
    <w:rsid w:val="00B4260A"/>
    <w:rsid w:val="00B43E48"/>
    <w:rsid w:val="00B43F40"/>
    <w:rsid w:val="00B44F27"/>
    <w:rsid w:val="00B55687"/>
    <w:rsid w:val="00B55CF7"/>
    <w:rsid w:val="00B56CBE"/>
    <w:rsid w:val="00B6144F"/>
    <w:rsid w:val="00B6365A"/>
    <w:rsid w:val="00B6394E"/>
    <w:rsid w:val="00B66288"/>
    <w:rsid w:val="00B67EBD"/>
    <w:rsid w:val="00B71672"/>
    <w:rsid w:val="00B71BB8"/>
    <w:rsid w:val="00B7224F"/>
    <w:rsid w:val="00B737E7"/>
    <w:rsid w:val="00B744A0"/>
    <w:rsid w:val="00B80C4A"/>
    <w:rsid w:val="00B80F7E"/>
    <w:rsid w:val="00B83FA4"/>
    <w:rsid w:val="00B84966"/>
    <w:rsid w:val="00B87686"/>
    <w:rsid w:val="00B906BE"/>
    <w:rsid w:val="00B93226"/>
    <w:rsid w:val="00B94A01"/>
    <w:rsid w:val="00BA0C62"/>
    <w:rsid w:val="00BA2EA0"/>
    <w:rsid w:val="00BA3D1A"/>
    <w:rsid w:val="00BA6A4D"/>
    <w:rsid w:val="00BB43F9"/>
    <w:rsid w:val="00BB4D88"/>
    <w:rsid w:val="00BB5B9B"/>
    <w:rsid w:val="00BC00F0"/>
    <w:rsid w:val="00BC09C7"/>
    <w:rsid w:val="00BC1F10"/>
    <w:rsid w:val="00BC3A00"/>
    <w:rsid w:val="00BC45C6"/>
    <w:rsid w:val="00BC4F85"/>
    <w:rsid w:val="00BC57CF"/>
    <w:rsid w:val="00BD0343"/>
    <w:rsid w:val="00BD3046"/>
    <w:rsid w:val="00BD40F6"/>
    <w:rsid w:val="00BD74D1"/>
    <w:rsid w:val="00BE09DF"/>
    <w:rsid w:val="00BE308C"/>
    <w:rsid w:val="00BE396D"/>
    <w:rsid w:val="00BE3DF8"/>
    <w:rsid w:val="00BE5223"/>
    <w:rsid w:val="00BE7B94"/>
    <w:rsid w:val="00BF1292"/>
    <w:rsid w:val="00BF228F"/>
    <w:rsid w:val="00BF4439"/>
    <w:rsid w:val="00C017E9"/>
    <w:rsid w:val="00C0250F"/>
    <w:rsid w:val="00C02ED5"/>
    <w:rsid w:val="00C04808"/>
    <w:rsid w:val="00C14615"/>
    <w:rsid w:val="00C15649"/>
    <w:rsid w:val="00C15B25"/>
    <w:rsid w:val="00C202E4"/>
    <w:rsid w:val="00C21065"/>
    <w:rsid w:val="00C22197"/>
    <w:rsid w:val="00C23517"/>
    <w:rsid w:val="00C23709"/>
    <w:rsid w:val="00C24208"/>
    <w:rsid w:val="00C267AD"/>
    <w:rsid w:val="00C30E8D"/>
    <w:rsid w:val="00C31CDD"/>
    <w:rsid w:val="00C320AD"/>
    <w:rsid w:val="00C32240"/>
    <w:rsid w:val="00C33FBF"/>
    <w:rsid w:val="00C36CD4"/>
    <w:rsid w:val="00C40C08"/>
    <w:rsid w:val="00C41B6E"/>
    <w:rsid w:val="00C427BB"/>
    <w:rsid w:val="00C43475"/>
    <w:rsid w:val="00C44D2F"/>
    <w:rsid w:val="00C45D7C"/>
    <w:rsid w:val="00C46B3C"/>
    <w:rsid w:val="00C50598"/>
    <w:rsid w:val="00C51E85"/>
    <w:rsid w:val="00C53F84"/>
    <w:rsid w:val="00C552E9"/>
    <w:rsid w:val="00C56205"/>
    <w:rsid w:val="00C56F55"/>
    <w:rsid w:val="00C62017"/>
    <w:rsid w:val="00C63B09"/>
    <w:rsid w:val="00C64902"/>
    <w:rsid w:val="00C649EB"/>
    <w:rsid w:val="00C65851"/>
    <w:rsid w:val="00C670A9"/>
    <w:rsid w:val="00C67E37"/>
    <w:rsid w:val="00C73B09"/>
    <w:rsid w:val="00C742C2"/>
    <w:rsid w:val="00C75D82"/>
    <w:rsid w:val="00C777BF"/>
    <w:rsid w:val="00C86EF6"/>
    <w:rsid w:val="00C90AB8"/>
    <w:rsid w:val="00C90C88"/>
    <w:rsid w:val="00C93726"/>
    <w:rsid w:val="00C95DD3"/>
    <w:rsid w:val="00C96633"/>
    <w:rsid w:val="00C97709"/>
    <w:rsid w:val="00CA0C0B"/>
    <w:rsid w:val="00CA46A7"/>
    <w:rsid w:val="00CA47E5"/>
    <w:rsid w:val="00CB1116"/>
    <w:rsid w:val="00CB2A45"/>
    <w:rsid w:val="00CB3E75"/>
    <w:rsid w:val="00CB5272"/>
    <w:rsid w:val="00CB586D"/>
    <w:rsid w:val="00CB6DDD"/>
    <w:rsid w:val="00CB71AD"/>
    <w:rsid w:val="00CC098C"/>
    <w:rsid w:val="00CC7095"/>
    <w:rsid w:val="00CC745B"/>
    <w:rsid w:val="00CD0890"/>
    <w:rsid w:val="00CD1ACA"/>
    <w:rsid w:val="00CD2E63"/>
    <w:rsid w:val="00CD4086"/>
    <w:rsid w:val="00CD4C67"/>
    <w:rsid w:val="00CD5F06"/>
    <w:rsid w:val="00CE0A88"/>
    <w:rsid w:val="00CE34C2"/>
    <w:rsid w:val="00CE38CE"/>
    <w:rsid w:val="00CE5CB5"/>
    <w:rsid w:val="00CE62B2"/>
    <w:rsid w:val="00CF2CA7"/>
    <w:rsid w:val="00CF4DB6"/>
    <w:rsid w:val="00CF6052"/>
    <w:rsid w:val="00CF7328"/>
    <w:rsid w:val="00D06299"/>
    <w:rsid w:val="00D1336D"/>
    <w:rsid w:val="00D13803"/>
    <w:rsid w:val="00D15715"/>
    <w:rsid w:val="00D17DA4"/>
    <w:rsid w:val="00D23770"/>
    <w:rsid w:val="00D24191"/>
    <w:rsid w:val="00D24A37"/>
    <w:rsid w:val="00D2508F"/>
    <w:rsid w:val="00D25CB2"/>
    <w:rsid w:val="00D2739A"/>
    <w:rsid w:val="00D32405"/>
    <w:rsid w:val="00D32593"/>
    <w:rsid w:val="00D343DB"/>
    <w:rsid w:val="00D40643"/>
    <w:rsid w:val="00D44559"/>
    <w:rsid w:val="00D447B5"/>
    <w:rsid w:val="00D449D0"/>
    <w:rsid w:val="00D44A2C"/>
    <w:rsid w:val="00D46276"/>
    <w:rsid w:val="00D46B12"/>
    <w:rsid w:val="00D513B2"/>
    <w:rsid w:val="00D532E9"/>
    <w:rsid w:val="00D6139A"/>
    <w:rsid w:val="00D63884"/>
    <w:rsid w:val="00D65FB8"/>
    <w:rsid w:val="00D66FEA"/>
    <w:rsid w:val="00D70102"/>
    <w:rsid w:val="00D712C8"/>
    <w:rsid w:val="00D73CB9"/>
    <w:rsid w:val="00D76C8C"/>
    <w:rsid w:val="00D81BCF"/>
    <w:rsid w:val="00D8331F"/>
    <w:rsid w:val="00D844F1"/>
    <w:rsid w:val="00D8744F"/>
    <w:rsid w:val="00D92107"/>
    <w:rsid w:val="00D9381A"/>
    <w:rsid w:val="00D946F2"/>
    <w:rsid w:val="00D950CC"/>
    <w:rsid w:val="00D96AA0"/>
    <w:rsid w:val="00DA150A"/>
    <w:rsid w:val="00DA1FE4"/>
    <w:rsid w:val="00DA3A55"/>
    <w:rsid w:val="00DA66FD"/>
    <w:rsid w:val="00DB03CF"/>
    <w:rsid w:val="00DB39B8"/>
    <w:rsid w:val="00DB4997"/>
    <w:rsid w:val="00DB55FD"/>
    <w:rsid w:val="00DC11EE"/>
    <w:rsid w:val="00DC17FD"/>
    <w:rsid w:val="00DC2985"/>
    <w:rsid w:val="00DC2B5F"/>
    <w:rsid w:val="00DD342D"/>
    <w:rsid w:val="00DD3F75"/>
    <w:rsid w:val="00DD54A7"/>
    <w:rsid w:val="00DD56BA"/>
    <w:rsid w:val="00DD680D"/>
    <w:rsid w:val="00DE0288"/>
    <w:rsid w:val="00DE170A"/>
    <w:rsid w:val="00DE3EA1"/>
    <w:rsid w:val="00DE7D1C"/>
    <w:rsid w:val="00DF1608"/>
    <w:rsid w:val="00DF193C"/>
    <w:rsid w:val="00DF3370"/>
    <w:rsid w:val="00DF3C67"/>
    <w:rsid w:val="00DF4096"/>
    <w:rsid w:val="00DF5A49"/>
    <w:rsid w:val="00DF63E3"/>
    <w:rsid w:val="00E00395"/>
    <w:rsid w:val="00E01B0A"/>
    <w:rsid w:val="00E02528"/>
    <w:rsid w:val="00E025E7"/>
    <w:rsid w:val="00E02985"/>
    <w:rsid w:val="00E02FD3"/>
    <w:rsid w:val="00E0688B"/>
    <w:rsid w:val="00E122B1"/>
    <w:rsid w:val="00E13038"/>
    <w:rsid w:val="00E20041"/>
    <w:rsid w:val="00E2118B"/>
    <w:rsid w:val="00E22076"/>
    <w:rsid w:val="00E235F4"/>
    <w:rsid w:val="00E2376D"/>
    <w:rsid w:val="00E242C4"/>
    <w:rsid w:val="00E26C1F"/>
    <w:rsid w:val="00E3067C"/>
    <w:rsid w:val="00E31631"/>
    <w:rsid w:val="00E35B05"/>
    <w:rsid w:val="00E40870"/>
    <w:rsid w:val="00E43EB9"/>
    <w:rsid w:val="00E4536E"/>
    <w:rsid w:val="00E500C7"/>
    <w:rsid w:val="00E55375"/>
    <w:rsid w:val="00E57918"/>
    <w:rsid w:val="00E606AC"/>
    <w:rsid w:val="00E60835"/>
    <w:rsid w:val="00E614A4"/>
    <w:rsid w:val="00E656E5"/>
    <w:rsid w:val="00E65917"/>
    <w:rsid w:val="00E71668"/>
    <w:rsid w:val="00E71AD2"/>
    <w:rsid w:val="00E723E3"/>
    <w:rsid w:val="00E74ED1"/>
    <w:rsid w:val="00E77BB4"/>
    <w:rsid w:val="00E80702"/>
    <w:rsid w:val="00E80989"/>
    <w:rsid w:val="00E9170A"/>
    <w:rsid w:val="00E951C8"/>
    <w:rsid w:val="00E96F2A"/>
    <w:rsid w:val="00EA23D7"/>
    <w:rsid w:val="00EA3CFE"/>
    <w:rsid w:val="00EA55AF"/>
    <w:rsid w:val="00EA5950"/>
    <w:rsid w:val="00EB72BF"/>
    <w:rsid w:val="00EC0314"/>
    <w:rsid w:val="00EC0B27"/>
    <w:rsid w:val="00EC1014"/>
    <w:rsid w:val="00EC30A0"/>
    <w:rsid w:val="00EC50FE"/>
    <w:rsid w:val="00EC6550"/>
    <w:rsid w:val="00ED11F8"/>
    <w:rsid w:val="00ED1684"/>
    <w:rsid w:val="00ED18A4"/>
    <w:rsid w:val="00ED1E13"/>
    <w:rsid w:val="00ED1E88"/>
    <w:rsid w:val="00ED3843"/>
    <w:rsid w:val="00ED47EC"/>
    <w:rsid w:val="00ED4944"/>
    <w:rsid w:val="00EE1533"/>
    <w:rsid w:val="00EE166D"/>
    <w:rsid w:val="00EE24EC"/>
    <w:rsid w:val="00EE39D2"/>
    <w:rsid w:val="00EE3D75"/>
    <w:rsid w:val="00EE5C92"/>
    <w:rsid w:val="00EE6DC0"/>
    <w:rsid w:val="00EE7551"/>
    <w:rsid w:val="00EF0084"/>
    <w:rsid w:val="00EF193D"/>
    <w:rsid w:val="00EF3E68"/>
    <w:rsid w:val="00EF4249"/>
    <w:rsid w:val="00EF4CEA"/>
    <w:rsid w:val="00EF510C"/>
    <w:rsid w:val="00EF5A4F"/>
    <w:rsid w:val="00F002E5"/>
    <w:rsid w:val="00F03FFA"/>
    <w:rsid w:val="00F04EFE"/>
    <w:rsid w:val="00F05163"/>
    <w:rsid w:val="00F051D1"/>
    <w:rsid w:val="00F10AE3"/>
    <w:rsid w:val="00F12986"/>
    <w:rsid w:val="00F14C8F"/>
    <w:rsid w:val="00F14FA6"/>
    <w:rsid w:val="00F20BB7"/>
    <w:rsid w:val="00F233D6"/>
    <w:rsid w:val="00F23531"/>
    <w:rsid w:val="00F24D9D"/>
    <w:rsid w:val="00F25AD7"/>
    <w:rsid w:val="00F26016"/>
    <w:rsid w:val="00F30522"/>
    <w:rsid w:val="00F33E3D"/>
    <w:rsid w:val="00F41046"/>
    <w:rsid w:val="00F4320D"/>
    <w:rsid w:val="00F43A28"/>
    <w:rsid w:val="00F43C0B"/>
    <w:rsid w:val="00F45A07"/>
    <w:rsid w:val="00F45E6E"/>
    <w:rsid w:val="00F46A03"/>
    <w:rsid w:val="00F47C97"/>
    <w:rsid w:val="00F5008F"/>
    <w:rsid w:val="00F5243D"/>
    <w:rsid w:val="00F53D11"/>
    <w:rsid w:val="00F53ECA"/>
    <w:rsid w:val="00F56D5A"/>
    <w:rsid w:val="00F62455"/>
    <w:rsid w:val="00F63A8D"/>
    <w:rsid w:val="00F64520"/>
    <w:rsid w:val="00F64B00"/>
    <w:rsid w:val="00F660A2"/>
    <w:rsid w:val="00F67C68"/>
    <w:rsid w:val="00F70649"/>
    <w:rsid w:val="00F70A77"/>
    <w:rsid w:val="00F72B11"/>
    <w:rsid w:val="00F73EF2"/>
    <w:rsid w:val="00F80026"/>
    <w:rsid w:val="00F84DC1"/>
    <w:rsid w:val="00F85D8E"/>
    <w:rsid w:val="00F879D6"/>
    <w:rsid w:val="00F92710"/>
    <w:rsid w:val="00F92EDF"/>
    <w:rsid w:val="00F93370"/>
    <w:rsid w:val="00F95192"/>
    <w:rsid w:val="00F96D9C"/>
    <w:rsid w:val="00F971EE"/>
    <w:rsid w:val="00FA28C5"/>
    <w:rsid w:val="00FA2CBB"/>
    <w:rsid w:val="00FA4779"/>
    <w:rsid w:val="00FA79FE"/>
    <w:rsid w:val="00FB0BC2"/>
    <w:rsid w:val="00FB0E98"/>
    <w:rsid w:val="00FB13AB"/>
    <w:rsid w:val="00FB54B6"/>
    <w:rsid w:val="00FB6267"/>
    <w:rsid w:val="00FC1FDD"/>
    <w:rsid w:val="00FC2404"/>
    <w:rsid w:val="00FC2821"/>
    <w:rsid w:val="00FC3C6C"/>
    <w:rsid w:val="00FC422B"/>
    <w:rsid w:val="00FC5F63"/>
    <w:rsid w:val="00FC72BD"/>
    <w:rsid w:val="00FD1875"/>
    <w:rsid w:val="00FD28EF"/>
    <w:rsid w:val="00FD2FE8"/>
    <w:rsid w:val="00FD3B9D"/>
    <w:rsid w:val="00FD411F"/>
    <w:rsid w:val="00FD4A22"/>
    <w:rsid w:val="00FD74C9"/>
    <w:rsid w:val="00FE41CB"/>
    <w:rsid w:val="00FE63C1"/>
    <w:rsid w:val="00FF094A"/>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C00BB-B26B-416F-89DF-1B56C695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2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218"/>
    <w:pPr>
      <w:ind w:left="720"/>
      <w:contextualSpacing/>
    </w:pPr>
  </w:style>
  <w:style w:type="table" w:styleId="TableGrid">
    <w:name w:val="Table Grid"/>
    <w:basedOn w:val="TableNormal"/>
    <w:uiPriority w:val="39"/>
    <w:rsid w:val="00CD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emory.edu/home/academic/learning/esl/lab.html" TargetMode="External"/><Relationship Id="rId3" Type="http://schemas.openxmlformats.org/officeDocument/2006/relationships/settings" Target="settings.xml"/><Relationship Id="rId7" Type="http://schemas.openxmlformats.org/officeDocument/2006/relationships/hyperlink" Target="http://college.emory.edu/home/academic/learning/esl/tutoring/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emory.edu" TargetMode="External"/><Relationship Id="rId11" Type="http://schemas.openxmlformats.org/officeDocument/2006/relationships/fontTable" Target="fontTable.xml"/><Relationship Id="rId5" Type="http://schemas.openxmlformats.org/officeDocument/2006/relationships/hyperlink" Target="http://catalog.college.emory.edu/academic/policy/honor_code.html" TargetMode="External"/><Relationship Id="rId10" Type="http://schemas.openxmlformats.org/officeDocument/2006/relationships/hyperlink" Target="http://studenthealth.emory.edu/cs/" TargetMode="External"/><Relationship Id="rId4" Type="http://schemas.openxmlformats.org/officeDocument/2006/relationships/webSettings" Target="webSettings.xml"/><Relationship Id="rId9" Type="http://schemas.openxmlformats.org/officeDocument/2006/relationships/hyperlink" Target="http://college.emory.edu/home/academic/learning/es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9</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Cohen</dc:creator>
  <cp:keywords/>
  <dc:description/>
  <cp:lastModifiedBy>Josh Cohen</cp:lastModifiedBy>
  <cp:revision>137</cp:revision>
  <dcterms:created xsi:type="dcterms:W3CDTF">2014-10-22T02:36:00Z</dcterms:created>
  <dcterms:modified xsi:type="dcterms:W3CDTF">2014-12-18T05:18:00Z</dcterms:modified>
</cp:coreProperties>
</file>